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12B" w:rsidRPr="00DC46A0" w:rsidRDefault="00DC46A0" w:rsidP="00DC46A0">
      <w:pPr>
        <w:spacing w:line="240" w:lineRule="auto"/>
        <w:contextualSpacing/>
        <w:jc w:val="center"/>
        <w:rPr>
          <w:b/>
        </w:rPr>
      </w:pPr>
      <w:bookmarkStart w:id="0" w:name="_GoBack"/>
      <w:bookmarkEnd w:id="0"/>
      <w:r w:rsidRPr="00DC46A0">
        <w:rPr>
          <w:b/>
        </w:rPr>
        <w:t>Oyster Task Force Meeting</w:t>
      </w:r>
    </w:p>
    <w:p w:rsidR="00DC46A0" w:rsidRPr="00DC46A0" w:rsidRDefault="00DC46A0" w:rsidP="00DC46A0">
      <w:pPr>
        <w:spacing w:line="240" w:lineRule="auto"/>
        <w:contextualSpacing/>
        <w:jc w:val="center"/>
        <w:rPr>
          <w:b/>
        </w:rPr>
      </w:pPr>
      <w:r w:rsidRPr="00DC46A0">
        <w:rPr>
          <w:b/>
        </w:rPr>
        <w:t>Tuesday, March 9, 2021, 1:00pm</w:t>
      </w:r>
    </w:p>
    <w:p w:rsidR="00DC46A0" w:rsidRDefault="00DC46A0" w:rsidP="00DC46A0">
      <w:pPr>
        <w:spacing w:line="240" w:lineRule="auto"/>
        <w:contextualSpacing/>
        <w:jc w:val="center"/>
        <w:rPr>
          <w:b/>
        </w:rPr>
      </w:pPr>
      <w:r w:rsidRPr="00DC46A0">
        <w:rPr>
          <w:b/>
        </w:rPr>
        <w:t>Buras Auditorium</w:t>
      </w:r>
    </w:p>
    <w:p w:rsidR="00375484" w:rsidRPr="00375484" w:rsidRDefault="00375484" w:rsidP="00DC46A0">
      <w:pPr>
        <w:spacing w:line="240" w:lineRule="auto"/>
        <w:contextualSpacing/>
        <w:jc w:val="center"/>
        <w:rPr>
          <w:b/>
        </w:rPr>
      </w:pPr>
      <w:r w:rsidRPr="00375484">
        <w:rPr>
          <w:rFonts w:cs="Arial"/>
          <w:b/>
          <w:shd w:val="clear" w:color="auto" w:fill="FFFFFF"/>
        </w:rPr>
        <w:t>35619 Hwy 11, Buras, LA 70041</w:t>
      </w:r>
    </w:p>
    <w:p w:rsidR="00DC46A0" w:rsidRDefault="00DC46A0" w:rsidP="00DC46A0">
      <w:pPr>
        <w:spacing w:line="240" w:lineRule="auto"/>
        <w:contextualSpacing/>
        <w:rPr>
          <w:b/>
        </w:rPr>
      </w:pPr>
    </w:p>
    <w:p w:rsidR="00DC46A0" w:rsidRDefault="00DC46A0" w:rsidP="00DC46A0">
      <w:pPr>
        <w:spacing w:line="240" w:lineRule="auto"/>
        <w:contextualSpacing/>
        <w:jc w:val="both"/>
        <w:rPr>
          <w:b/>
        </w:rPr>
      </w:pPr>
      <w:r>
        <w:rPr>
          <w:b/>
        </w:rPr>
        <w:t xml:space="preserve">I. </w:t>
      </w:r>
      <w:r w:rsidRPr="00DC46A0">
        <w:t>Pledge of Allegiance</w:t>
      </w:r>
    </w:p>
    <w:p w:rsidR="00DC46A0" w:rsidRPr="00DC46A0" w:rsidRDefault="00DC46A0" w:rsidP="00DC46A0">
      <w:pPr>
        <w:spacing w:line="240" w:lineRule="auto"/>
        <w:contextualSpacing/>
        <w:jc w:val="both"/>
      </w:pPr>
      <w:r>
        <w:rPr>
          <w:b/>
        </w:rPr>
        <w:t xml:space="preserve">II. </w:t>
      </w:r>
      <w:r w:rsidRPr="00DC46A0">
        <w:t>Roll Call and Introduction of Guests</w:t>
      </w:r>
    </w:p>
    <w:p w:rsidR="00DC46A0" w:rsidRPr="00D82837" w:rsidRDefault="00DC46A0" w:rsidP="00DC46A0">
      <w:pPr>
        <w:spacing w:line="240" w:lineRule="auto"/>
        <w:contextualSpacing/>
        <w:jc w:val="both"/>
        <w:rPr>
          <w:b/>
        </w:rPr>
      </w:pPr>
      <w:r w:rsidRPr="00D82837">
        <w:rPr>
          <w:b/>
        </w:rPr>
        <w:t xml:space="preserve">Voting Members Present: </w:t>
      </w:r>
    </w:p>
    <w:p w:rsidR="00375484" w:rsidRDefault="00D82837" w:rsidP="00DC46A0">
      <w:pPr>
        <w:spacing w:line="240" w:lineRule="auto"/>
        <w:contextualSpacing/>
        <w:jc w:val="both"/>
      </w:pPr>
      <w:r>
        <w:t>Shane Bagala</w:t>
      </w:r>
    </w:p>
    <w:p w:rsidR="00D82837" w:rsidRDefault="00D82837" w:rsidP="00DC46A0">
      <w:pPr>
        <w:spacing w:line="240" w:lineRule="auto"/>
        <w:contextualSpacing/>
        <w:jc w:val="both"/>
      </w:pPr>
      <w:r>
        <w:t xml:space="preserve">Dan Coulon </w:t>
      </w:r>
    </w:p>
    <w:p w:rsidR="00D82837" w:rsidRDefault="00D82837" w:rsidP="00DC46A0">
      <w:pPr>
        <w:spacing w:line="240" w:lineRule="auto"/>
        <w:contextualSpacing/>
        <w:jc w:val="both"/>
      </w:pPr>
      <w:r>
        <w:t>Jakov Jurisic</w:t>
      </w:r>
    </w:p>
    <w:p w:rsidR="00D82837" w:rsidRDefault="00D82837" w:rsidP="00DC46A0">
      <w:pPr>
        <w:spacing w:line="240" w:lineRule="auto"/>
        <w:contextualSpacing/>
        <w:jc w:val="both"/>
      </w:pPr>
      <w:r>
        <w:t>Mitch Jurisich</w:t>
      </w:r>
    </w:p>
    <w:p w:rsidR="00D82837" w:rsidRDefault="00D82837" w:rsidP="00DC46A0">
      <w:pPr>
        <w:spacing w:line="240" w:lineRule="auto"/>
        <w:contextualSpacing/>
        <w:jc w:val="both"/>
      </w:pPr>
      <w:r>
        <w:t>Brad Robin</w:t>
      </w:r>
    </w:p>
    <w:p w:rsidR="00D82837" w:rsidRDefault="00D82837" w:rsidP="00DC46A0">
      <w:pPr>
        <w:spacing w:line="240" w:lineRule="auto"/>
        <w:contextualSpacing/>
        <w:jc w:val="both"/>
      </w:pPr>
      <w:r>
        <w:t>Brandt Lafrance</w:t>
      </w:r>
    </w:p>
    <w:p w:rsidR="00D82837" w:rsidRPr="00D82837" w:rsidRDefault="00D82837" w:rsidP="00DC46A0">
      <w:pPr>
        <w:spacing w:line="240" w:lineRule="auto"/>
        <w:contextualSpacing/>
        <w:jc w:val="both"/>
      </w:pPr>
      <w:r w:rsidRPr="00D82837">
        <w:t>John Tesvich</w:t>
      </w:r>
    </w:p>
    <w:p w:rsidR="00D82837" w:rsidRPr="00D82837" w:rsidRDefault="00D82837" w:rsidP="00DC46A0">
      <w:pPr>
        <w:spacing w:line="240" w:lineRule="auto"/>
        <w:contextualSpacing/>
        <w:jc w:val="both"/>
      </w:pPr>
      <w:r w:rsidRPr="00D82837">
        <w:t>Sam Slavich</w:t>
      </w:r>
    </w:p>
    <w:p w:rsidR="00D82837" w:rsidRPr="00D82837" w:rsidRDefault="00D82837" w:rsidP="00DC46A0">
      <w:pPr>
        <w:spacing w:line="240" w:lineRule="auto"/>
        <w:contextualSpacing/>
        <w:jc w:val="both"/>
      </w:pPr>
      <w:r w:rsidRPr="00D82837">
        <w:t>Peter Vujnovich</w:t>
      </w:r>
    </w:p>
    <w:p w:rsidR="00D82837" w:rsidRDefault="00D82837" w:rsidP="00DC46A0">
      <w:pPr>
        <w:spacing w:line="240" w:lineRule="auto"/>
        <w:contextualSpacing/>
        <w:jc w:val="both"/>
      </w:pPr>
      <w:r w:rsidRPr="00D82837">
        <w:t>Willie Daisy</w:t>
      </w:r>
    </w:p>
    <w:p w:rsidR="00D82837" w:rsidRPr="00D82837" w:rsidRDefault="00D82837" w:rsidP="00DC46A0">
      <w:pPr>
        <w:spacing w:line="240" w:lineRule="auto"/>
        <w:contextualSpacing/>
        <w:jc w:val="both"/>
      </w:pPr>
    </w:p>
    <w:p w:rsidR="00DC46A0" w:rsidRPr="00D82837" w:rsidRDefault="00DC46A0" w:rsidP="00DC46A0">
      <w:pPr>
        <w:spacing w:line="240" w:lineRule="auto"/>
        <w:contextualSpacing/>
        <w:jc w:val="both"/>
        <w:rPr>
          <w:b/>
        </w:rPr>
      </w:pPr>
      <w:r w:rsidRPr="00D82837">
        <w:rPr>
          <w:b/>
        </w:rPr>
        <w:t>Voting Members Absent:</w:t>
      </w:r>
    </w:p>
    <w:p w:rsidR="00D82837" w:rsidRDefault="00D82837" w:rsidP="00DC46A0">
      <w:pPr>
        <w:spacing w:line="240" w:lineRule="auto"/>
        <w:contextualSpacing/>
        <w:jc w:val="both"/>
      </w:pPr>
      <w:r>
        <w:t>Byron Encalade</w:t>
      </w:r>
    </w:p>
    <w:p w:rsidR="00D82837" w:rsidRDefault="00D82837" w:rsidP="00DC46A0">
      <w:pPr>
        <w:spacing w:line="240" w:lineRule="auto"/>
        <w:contextualSpacing/>
        <w:jc w:val="both"/>
      </w:pPr>
      <w:r>
        <w:t>Tracy Collins</w:t>
      </w:r>
    </w:p>
    <w:p w:rsidR="00D82837" w:rsidRDefault="00D82837" w:rsidP="00DC46A0">
      <w:pPr>
        <w:spacing w:line="240" w:lineRule="auto"/>
        <w:contextualSpacing/>
        <w:jc w:val="both"/>
      </w:pPr>
      <w:r>
        <w:t>Al Sunseri</w:t>
      </w:r>
    </w:p>
    <w:p w:rsidR="00D82837" w:rsidRPr="00DC46A0" w:rsidRDefault="00D82837" w:rsidP="00DC46A0">
      <w:pPr>
        <w:spacing w:line="240" w:lineRule="auto"/>
        <w:contextualSpacing/>
        <w:jc w:val="both"/>
      </w:pPr>
    </w:p>
    <w:p w:rsidR="00DC46A0" w:rsidRPr="00D82837" w:rsidRDefault="00DC46A0" w:rsidP="00DC46A0">
      <w:pPr>
        <w:spacing w:line="240" w:lineRule="auto"/>
        <w:contextualSpacing/>
        <w:jc w:val="both"/>
        <w:rPr>
          <w:b/>
        </w:rPr>
      </w:pPr>
      <w:r w:rsidRPr="00D82837">
        <w:rPr>
          <w:b/>
        </w:rPr>
        <w:t>Non-Voting Members Present:</w:t>
      </w:r>
    </w:p>
    <w:p w:rsidR="00D82837" w:rsidRDefault="00D82837" w:rsidP="00DC46A0">
      <w:pPr>
        <w:spacing w:line="240" w:lineRule="auto"/>
        <w:contextualSpacing/>
        <w:jc w:val="both"/>
      </w:pPr>
      <w:r>
        <w:t>Carolina Bourque</w:t>
      </w:r>
    </w:p>
    <w:p w:rsidR="00D82837" w:rsidRDefault="00D82837" w:rsidP="00DC46A0">
      <w:pPr>
        <w:spacing w:line="240" w:lineRule="auto"/>
        <w:contextualSpacing/>
        <w:jc w:val="both"/>
      </w:pPr>
      <w:r>
        <w:t>Justin Gremillion</w:t>
      </w:r>
    </w:p>
    <w:p w:rsidR="00D82837" w:rsidRPr="00D82837" w:rsidRDefault="00D82837" w:rsidP="00DC46A0">
      <w:pPr>
        <w:spacing w:line="240" w:lineRule="auto"/>
        <w:contextualSpacing/>
        <w:jc w:val="both"/>
      </w:pPr>
      <w:r w:rsidRPr="00D82837">
        <w:t>Brett Neighbors in for Bryan Marie</w:t>
      </w:r>
    </w:p>
    <w:p w:rsidR="00D82837" w:rsidRPr="00D82837" w:rsidRDefault="00D82837" w:rsidP="00DC46A0">
      <w:pPr>
        <w:spacing w:line="240" w:lineRule="auto"/>
        <w:contextualSpacing/>
        <w:jc w:val="both"/>
      </w:pPr>
      <w:r w:rsidRPr="00D82837">
        <w:t>Harry Vorhoff</w:t>
      </w:r>
    </w:p>
    <w:p w:rsidR="00D82837" w:rsidRDefault="00D82837" w:rsidP="00DC46A0">
      <w:pPr>
        <w:spacing w:line="240" w:lineRule="auto"/>
        <w:contextualSpacing/>
        <w:jc w:val="both"/>
      </w:pPr>
      <w:r w:rsidRPr="00D82837">
        <w:t>Brian Lezina</w:t>
      </w:r>
    </w:p>
    <w:p w:rsidR="00D82837" w:rsidRPr="00D82837" w:rsidRDefault="00D82837" w:rsidP="00DC46A0">
      <w:pPr>
        <w:spacing w:line="240" w:lineRule="auto"/>
        <w:contextualSpacing/>
        <w:jc w:val="both"/>
      </w:pPr>
    </w:p>
    <w:p w:rsidR="00DC46A0" w:rsidRPr="00D82837" w:rsidRDefault="00DC46A0" w:rsidP="00DC46A0">
      <w:pPr>
        <w:spacing w:line="240" w:lineRule="auto"/>
        <w:contextualSpacing/>
        <w:jc w:val="both"/>
        <w:rPr>
          <w:b/>
        </w:rPr>
      </w:pPr>
      <w:r w:rsidRPr="00D82837">
        <w:rPr>
          <w:b/>
        </w:rPr>
        <w:t>Non-Voting Members Absent:</w:t>
      </w:r>
    </w:p>
    <w:p w:rsidR="00DC46A0" w:rsidRDefault="00D82837" w:rsidP="00DC46A0">
      <w:pPr>
        <w:spacing w:line="240" w:lineRule="auto"/>
        <w:contextualSpacing/>
        <w:jc w:val="both"/>
      </w:pPr>
      <w:r w:rsidRPr="00D82837">
        <w:t>Karl Morgan</w:t>
      </w:r>
    </w:p>
    <w:p w:rsidR="00D82837" w:rsidRPr="00D82837" w:rsidRDefault="00D82837" w:rsidP="00DC46A0">
      <w:pPr>
        <w:spacing w:line="240" w:lineRule="auto"/>
        <w:contextualSpacing/>
        <w:jc w:val="both"/>
      </w:pPr>
    </w:p>
    <w:p w:rsidR="00DC46A0" w:rsidRDefault="00DC46A0" w:rsidP="00DC46A0">
      <w:pPr>
        <w:spacing w:line="240" w:lineRule="auto"/>
        <w:contextualSpacing/>
        <w:jc w:val="both"/>
      </w:pPr>
      <w:r>
        <w:rPr>
          <w:b/>
        </w:rPr>
        <w:t xml:space="preserve">III. </w:t>
      </w:r>
      <w:r w:rsidR="00396BF7" w:rsidRPr="005C4DA4">
        <w:t xml:space="preserve">Peter </w:t>
      </w:r>
      <w:proofErr w:type="spellStart"/>
      <w:r w:rsidR="00396BF7" w:rsidRPr="005C4DA4">
        <w:t>Vujnonvich</w:t>
      </w:r>
      <w:proofErr w:type="spellEnd"/>
      <w:r w:rsidR="00396BF7">
        <w:rPr>
          <w:b/>
        </w:rPr>
        <w:t xml:space="preserve"> </w:t>
      </w:r>
      <w:r>
        <w:t xml:space="preserve">motioned to approve the </w:t>
      </w:r>
      <w:r w:rsidRPr="00DC46A0">
        <w:t>December 2, 2020 meeting minutes</w:t>
      </w:r>
      <w:r>
        <w:t>, 2</w:t>
      </w:r>
      <w:r w:rsidRPr="00DC46A0">
        <w:rPr>
          <w:vertAlign w:val="superscript"/>
        </w:rPr>
        <w:t>nd</w:t>
      </w:r>
      <w:r>
        <w:t xml:space="preserve"> by</w:t>
      </w:r>
      <w:r w:rsidR="00396BF7">
        <w:t xml:space="preserve"> Shane Bagala. Motion carries.</w:t>
      </w:r>
    </w:p>
    <w:p w:rsidR="00396BF7" w:rsidRDefault="00396BF7" w:rsidP="00DC46A0">
      <w:pPr>
        <w:spacing w:line="240" w:lineRule="auto"/>
        <w:contextualSpacing/>
        <w:jc w:val="both"/>
        <w:rPr>
          <w:b/>
        </w:rPr>
      </w:pPr>
    </w:p>
    <w:p w:rsidR="00F52346" w:rsidRDefault="00F52346" w:rsidP="00F52346">
      <w:pPr>
        <w:spacing w:line="240" w:lineRule="auto"/>
        <w:contextualSpacing/>
        <w:jc w:val="both"/>
      </w:pPr>
      <w:r>
        <w:t>Jakov Jurisic motioned to add an item to the agenda, item H. Discuss the draft Economic Impact Statement 2</w:t>
      </w:r>
      <w:r w:rsidRPr="00396BF7">
        <w:rPr>
          <w:vertAlign w:val="superscript"/>
        </w:rPr>
        <w:t>nd</w:t>
      </w:r>
      <w:r>
        <w:t xml:space="preserve"> by Brad Robin. Motion carries. </w:t>
      </w:r>
    </w:p>
    <w:p w:rsidR="00F52346" w:rsidRDefault="00F52346" w:rsidP="00DC46A0">
      <w:pPr>
        <w:spacing w:line="240" w:lineRule="auto"/>
        <w:contextualSpacing/>
        <w:jc w:val="both"/>
      </w:pPr>
    </w:p>
    <w:p w:rsidR="00DC46A0" w:rsidRDefault="005C4DA4" w:rsidP="00DC46A0">
      <w:pPr>
        <w:spacing w:line="240" w:lineRule="auto"/>
        <w:contextualSpacing/>
        <w:jc w:val="both"/>
      </w:pPr>
      <w:r>
        <w:t>Jakov Jurisic m</w:t>
      </w:r>
      <w:r w:rsidR="00396BF7">
        <w:t>otioned t</w:t>
      </w:r>
      <w:r>
        <w:t>o add an item to the agenda</w:t>
      </w:r>
      <w:r w:rsidR="00F52346">
        <w:t xml:space="preserve">, item </w:t>
      </w:r>
      <w:proofErr w:type="gramStart"/>
      <w:r w:rsidR="00F52346">
        <w:t>I</w:t>
      </w:r>
      <w:proofErr w:type="gramEnd"/>
      <w:r>
        <w:t>. T</w:t>
      </w:r>
      <w:r w:rsidR="00396BF7">
        <w:t xml:space="preserve">o consider </w:t>
      </w:r>
      <w:r w:rsidR="00F52346">
        <w:t>Funding for the D</w:t>
      </w:r>
      <w:r w:rsidR="00396BF7">
        <w:t xml:space="preserve">evelopment of an </w:t>
      </w:r>
      <w:r>
        <w:t>Oyster Industry Website, 2</w:t>
      </w:r>
      <w:r w:rsidRPr="005C4DA4">
        <w:rPr>
          <w:vertAlign w:val="superscript"/>
        </w:rPr>
        <w:t>nd</w:t>
      </w:r>
      <w:r>
        <w:t xml:space="preserve"> by Peter </w:t>
      </w:r>
      <w:r w:rsidR="00396BF7">
        <w:t>Vujnovich</w:t>
      </w:r>
      <w:r w:rsidR="00F52346">
        <w:t>.  Motion carries</w:t>
      </w:r>
    </w:p>
    <w:p w:rsidR="00396BF7" w:rsidRDefault="00396BF7" w:rsidP="00DC46A0">
      <w:pPr>
        <w:spacing w:line="240" w:lineRule="auto"/>
        <w:contextualSpacing/>
        <w:jc w:val="both"/>
      </w:pPr>
    </w:p>
    <w:p w:rsidR="00396BF7" w:rsidRDefault="00396BF7" w:rsidP="00DC46A0">
      <w:pPr>
        <w:spacing w:line="240" w:lineRule="auto"/>
        <w:contextualSpacing/>
        <w:jc w:val="both"/>
      </w:pPr>
      <w:r>
        <w:t>Peter</w:t>
      </w:r>
      <w:r w:rsidR="005C4DA4">
        <w:t xml:space="preserve"> Vujnovich motioned to</w:t>
      </w:r>
      <w:r>
        <w:t xml:space="preserve"> approve the</w:t>
      </w:r>
      <w:r w:rsidR="00F52346">
        <w:t xml:space="preserve"> March 9, 2021 meeting</w:t>
      </w:r>
      <w:r>
        <w:t xml:space="preserve"> agenda as amended, 2</w:t>
      </w:r>
      <w:r w:rsidRPr="00396BF7">
        <w:rPr>
          <w:vertAlign w:val="superscript"/>
        </w:rPr>
        <w:t>nd</w:t>
      </w:r>
      <w:r w:rsidR="005C4DA4">
        <w:t xml:space="preserve"> by Dan Coulon. Motion carries.</w:t>
      </w:r>
    </w:p>
    <w:p w:rsidR="00396BF7" w:rsidRDefault="00396BF7" w:rsidP="00DC46A0">
      <w:pPr>
        <w:spacing w:line="240" w:lineRule="auto"/>
        <w:contextualSpacing/>
        <w:jc w:val="both"/>
      </w:pPr>
    </w:p>
    <w:p w:rsidR="00396BF7" w:rsidRDefault="00F52346" w:rsidP="00DC46A0">
      <w:pPr>
        <w:spacing w:line="240" w:lineRule="auto"/>
        <w:contextualSpacing/>
        <w:jc w:val="both"/>
      </w:pPr>
      <w:r>
        <w:t xml:space="preserve">The task force took </w:t>
      </w:r>
      <w:r w:rsidR="00766ACF">
        <w:t xml:space="preserve">a moment of silence in remembrance of </w:t>
      </w:r>
      <w:r w:rsidR="00396BF7">
        <w:t>Buddy Daisy, Stanley</w:t>
      </w:r>
      <w:r w:rsidR="00094732">
        <w:t xml:space="preserve"> </w:t>
      </w:r>
      <w:proofErr w:type="spellStart"/>
      <w:r w:rsidR="00094732">
        <w:t>Pausina</w:t>
      </w:r>
      <w:proofErr w:type="spellEnd"/>
      <w:r w:rsidR="00396BF7">
        <w:t xml:space="preserve">, </w:t>
      </w:r>
      <w:r>
        <w:t>and Gordon Leblanc</w:t>
      </w:r>
    </w:p>
    <w:p w:rsidR="00DC46A0" w:rsidRDefault="00DC46A0" w:rsidP="00DC46A0">
      <w:pPr>
        <w:spacing w:line="240" w:lineRule="auto"/>
        <w:contextualSpacing/>
        <w:jc w:val="both"/>
      </w:pPr>
    </w:p>
    <w:p w:rsidR="00DC46A0" w:rsidRDefault="00DC46A0" w:rsidP="00DC46A0">
      <w:pPr>
        <w:spacing w:line="240" w:lineRule="auto"/>
        <w:contextualSpacing/>
        <w:jc w:val="both"/>
      </w:pPr>
      <w:r w:rsidRPr="00DC46A0">
        <w:rPr>
          <w:b/>
        </w:rPr>
        <w:t>IV.</w:t>
      </w:r>
      <w:r>
        <w:t xml:space="preserve"> Treasury Report</w:t>
      </w:r>
    </w:p>
    <w:p w:rsidR="00DC46A0" w:rsidRDefault="00DC46A0" w:rsidP="00DC46A0">
      <w:pPr>
        <w:spacing w:line="240" w:lineRule="auto"/>
        <w:contextualSpacing/>
        <w:jc w:val="both"/>
      </w:pPr>
    </w:p>
    <w:p w:rsidR="00DC46A0" w:rsidRDefault="00375484" w:rsidP="00DC46A0">
      <w:pPr>
        <w:spacing w:line="240" w:lineRule="auto"/>
        <w:contextualSpacing/>
        <w:jc w:val="both"/>
      </w:pPr>
      <w:r>
        <w:t>Remaining Fund Balance- $476,263</w:t>
      </w:r>
    </w:p>
    <w:p w:rsidR="00375484" w:rsidRDefault="00375484" w:rsidP="00DC46A0">
      <w:pPr>
        <w:spacing w:line="240" w:lineRule="auto"/>
        <w:contextualSpacing/>
        <w:jc w:val="both"/>
      </w:pPr>
      <w:r>
        <w:t>Remaining Budget Balance- $111,359</w:t>
      </w:r>
    </w:p>
    <w:p w:rsidR="00375484" w:rsidRDefault="00375484" w:rsidP="00DC46A0">
      <w:pPr>
        <w:spacing w:line="240" w:lineRule="auto"/>
        <w:contextualSpacing/>
        <w:jc w:val="both"/>
      </w:pPr>
    </w:p>
    <w:p w:rsidR="00375484" w:rsidRDefault="00027D13" w:rsidP="00DC46A0">
      <w:pPr>
        <w:spacing w:line="240" w:lineRule="auto"/>
        <w:contextualSpacing/>
        <w:jc w:val="both"/>
      </w:pPr>
      <w:r>
        <w:t>Peter</w:t>
      </w:r>
      <w:r w:rsidR="00766ACF">
        <w:t xml:space="preserve"> Vujnovich motioned</w:t>
      </w:r>
      <w:r w:rsidR="00D12150">
        <w:t xml:space="preserve"> to approve the Treasury R</w:t>
      </w:r>
      <w:r w:rsidR="00375484">
        <w:t>eport as present</w:t>
      </w:r>
      <w:r w:rsidR="00766ACF">
        <w:t>ed</w:t>
      </w:r>
      <w:r w:rsidR="00375484">
        <w:t>, 2</w:t>
      </w:r>
      <w:r w:rsidR="00375484" w:rsidRPr="00375484">
        <w:rPr>
          <w:vertAlign w:val="superscript"/>
        </w:rPr>
        <w:t>nd</w:t>
      </w:r>
      <w:r w:rsidR="00375484">
        <w:t xml:space="preserve"> by </w:t>
      </w:r>
      <w:r>
        <w:t>Willie</w:t>
      </w:r>
      <w:r w:rsidR="00766ACF">
        <w:t xml:space="preserve"> Daisy</w:t>
      </w:r>
      <w:r>
        <w:t>. Motion carries.</w:t>
      </w:r>
    </w:p>
    <w:p w:rsidR="00375484" w:rsidRDefault="00375484" w:rsidP="00DC46A0">
      <w:pPr>
        <w:spacing w:line="240" w:lineRule="auto"/>
        <w:contextualSpacing/>
        <w:jc w:val="both"/>
      </w:pPr>
    </w:p>
    <w:p w:rsidR="00396BF7" w:rsidRDefault="00027D13" w:rsidP="00DC46A0">
      <w:pPr>
        <w:spacing w:line="240" w:lineRule="auto"/>
        <w:contextualSpacing/>
        <w:jc w:val="both"/>
      </w:pPr>
      <w:r>
        <w:t>V. Committee Reports</w:t>
      </w:r>
    </w:p>
    <w:p w:rsidR="00396BF7" w:rsidRDefault="00396BF7" w:rsidP="00396BF7">
      <w:pPr>
        <w:pStyle w:val="ListParagraph"/>
        <w:numPr>
          <w:ilvl w:val="0"/>
          <w:numId w:val="1"/>
        </w:numPr>
        <w:spacing w:line="240" w:lineRule="auto"/>
        <w:jc w:val="both"/>
      </w:pPr>
      <w:r>
        <w:t>Public-Private Oyster Seed Grounds Committee</w:t>
      </w:r>
      <w:r w:rsidR="00027D13">
        <w:t>: no report</w:t>
      </w:r>
    </w:p>
    <w:p w:rsidR="00396BF7" w:rsidRDefault="00396BF7" w:rsidP="00396BF7">
      <w:pPr>
        <w:pStyle w:val="ListParagraph"/>
        <w:numPr>
          <w:ilvl w:val="0"/>
          <w:numId w:val="1"/>
        </w:numPr>
        <w:spacing w:line="240" w:lineRule="auto"/>
        <w:jc w:val="both"/>
      </w:pPr>
      <w:r>
        <w:t>Enforcement Report:</w:t>
      </w:r>
      <w:r w:rsidR="00027D13">
        <w:t xml:space="preserve"> </w:t>
      </w:r>
    </w:p>
    <w:p w:rsidR="00027D13" w:rsidRPr="00027D13" w:rsidRDefault="00027D13" w:rsidP="00027D13">
      <w:pPr>
        <w:rPr>
          <w:rFonts w:cs="Segoe UI"/>
          <w:color w:val="212121"/>
          <w:shd w:val="clear" w:color="auto" w:fill="FFFFFF"/>
        </w:rPr>
      </w:pPr>
      <w:r w:rsidRPr="00027D13">
        <w:rPr>
          <w:rFonts w:cs="Segoe UI"/>
          <w:color w:val="212121"/>
          <w:shd w:val="clear" w:color="auto" w:fill="FFFFFF"/>
        </w:rPr>
        <w:t>JANUARY 7-MARCH 5</w:t>
      </w:r>
    </w:p>
    <w:p w:rsidR="00027D13" w:rsidRPr="00027D13" w:rsidRDefault="00027D13" w:rsidP="00027D13">
      <w:pPr>
        <w:pStyle w:val="NoSpacing"/>
        <w:rPr>
          <w:rFonts w:cs="Arial"/>
          <w:shd w:val="clear" w:color="auto" w:fill="FFFFFF"/>
        </w:rPr>
      </w:pPr>
      <w:r w:rsidRPr="00027D13">
        <w:rPr>
          <w:rFonts w:cs="Arial"/>
          <w:shd w:val="clear" w:color="auto" w:fill="FFFFFF"/>
        </w:rPr>
        <w:t>Region 4</w:t>
      </w:r>
    </w:p>
    <w:p w:rsidR="00027D13" w:rsidRPr="00027D13" w:rsidRDefault="00027D13" w:rsidP="00027D13">
      <w:pPr>
        <w:pStyle w:val="NoSpacing"/>
        <w:rPr>
          <w:rFonts w:cs="Arial"/>
          <w:shd w:val="clear" w:color="auto" w:fill="FFFFFF"/>
        </w:rPr>
      </w:pPr>
      <w:r w:rsidRPr="00027D13">
        <w:rPr>
          <w:rFonts w:cs="Arial"/>
          <w:shd w:val="clear" w:color="auto" w:fill="FFFFFF"/>
        </w:rPr>
        <w:t>NO REPORT</w:t>
      </w:r>
    </w:p>
    <w:p w:rsidR="00027D13" w:rsidRPr="00027D13" w:rsidRDefault="00027D13" w:rsidP="00027D13">
      <w:pPr>
        <w:pStyle w:val="NoSpacing"/>
        <w:rPr>
          <w:rFonts w:cs="Arial"/>
          <w:shd w:val="clear" w:color="auto" w:fill="FFFFFF"/>
        </w:rPr>
      </w:pPr>
    </w:p>
    <w:p w:rsidR="00027D13" w:rsidRPr="00027D13" w:rsidRDefault="00027D13" w:rsidP="00027D13">
      <w:pPr>
        <w:pStyle w:val="NoSpacing"/>
        <w:rPr>
          <w:rFonts w:cs="Arial"/>
          <w:shd w:val="clear" w:color="auto" w:fill="FFFFFF"/>
        </w:rPr>
      </w:pPr>
      <w:r w:rsidRPr="00027D13">
        <w:rPr>
          <w:rFonts w:cs="Arial"/>
          <w:shd w:val="clear" w:color="auto" w:fill="FFFFFF"/>
        </w:rPr>
        <w:t>Region 5</w:t>
      </w:r>
    </w:p>
    <w:p w:rsidR="00027D13" w:rsidRPr="00027D13" w:rsidRDefault="00027D13" w:rsidP="00027D13">
      <w:pPr>
        <w:pStyle w:val="NoSpacing"/>
        <w:rPr>
          <w:rFonts w:cs="Arial"/>
          <w:shd w:val="clear" w:color="auto" w:fill="FFFFFF"/>
        </w:rPr>
      </w:pPr>
      <w:r w:rsidRPr="00027D13">
        <w:rPr>
          <w:rFonts w:cs="Arial"/>
          <w:shd w:val="clear" w:color="auto" w:fill="FFFFFF"/>
        </w:rPr>
        <w:t>Cameron</w:t>
      </w:r>
    </w:p>
    <w:p w:rsidR="00027D13" w:rsidRPr="00027D13" w:rsidRDefault="00027D13" w:rsidP="00027D13">
      <w:pPr>
        <w:pStyle w:val="NoSpacing"/>
        <w:rPr>
          <w:rFonts w:cs="Arial"/>
          <w:shd w:val="clear" w:color="auto" w:fill="FFFFFF"/>
        </w:rPr>
      </w:pPr>
      <w:r w:rsidRPr="00027D13">
        <w:rPr>
          <w:rFonts w:cs="Arial"/>
          <w:shd w:val="clear" w:color="auto" w:fill="FFFFFF"/>
        </w:rPr>
        <w:t>1- Possession of less than 10% untagged or improperly tagged oysters</w:t>
      </w:r>
    </w:p>
    <w:p w:rsidR="00027D13" w:rsidRPr="00027D13" w:rsidRDefault="00027D13" w:rsidP="00027D13">
      <w:pPr>
        <w:pStyle w:val="NoSpacing"/>
        <w:rPr>
          <w:rFonts w:cs="Arial"/>
          <w:shd w:val="clear" w:color="auto" w:fill="FFFFFF"/>
        </w:rPr>
      </w:pPr>
      <w:r w:rsidRPr="00027D13">
        <w:rPr>
          <w:rFonts w:cs="Arial"/>
          <w:shd w:val="clear" w:color="auto" w:fill="FFFFFF"/>
        </w:rPr>
        <w:t xml:space="preserve">2-take oysters from unapproved area Code </w:t>
      </w:r>
    </w:p>
    <w:p w:rsidR="00027D13" w:rsidRPr="00027D13" w:rsidRDefault="00027D13" w:rsidP="00027D13">
      <w:pPr>
        <w:pStyle w:val="NoSpacing"/>
        <w:rPr>
          <w:rFonts w:cs="Arial"/>
          <w:shd w:val="clear" w:color="auto" w:fill="FFFFFF"/>
        </w:rPr>
      </w:pPr>
      <w:r w:rsidRPr="00027D13">
        <w:rPr>
          <w:rFonts w:cs="Arial"/>
          <w:shd w:val="clear" w:color="auto" w:fill="FFFFFF"/>
        </w:rPr>
        <w:t xml:space="preserve">1-no vessel license Code </w:t>
      </w:r>
    </w:p>
    <w:p w:rsidR="00027D13" w:rsidRPr="00027D13" w:rsidRDefault="00027D13" w:rsidP="00027D13">
      <w:pPr>
        <w:pStyle w:val="NoSpacing"/>
        <w:rPr>
          <w:rFonts w:cs="Arial"/>
          <w:shd w:val="clear" w:color="auto" w:fill="FFFFFF"/>
        </w:rPr>
      </w:pPr>
      <w:r w:rsidRPr="00027D13">
        <w:rPr>
          <w:rFonts w:cs="Arial"/>
          <w:shd w:val="clear" w:color="auto" w:fill="FFFFFF"/>
        </w:rPr>
        <w:t xml:space="preserve">1-possession of untagged oysters more than 10% </w:t>
      </w:r>
    </w:p>
    <w:p w:rsidR="00027D13" w:rsidRPr="00027D13" w:rsidRDefault="00027D13" w:rsidP="00027D13">
      <w:pPr>
        <w:pStyle w:val="NoSpacing"/>
        <w:rPr>
          <w:rFonts w:cs="Arial"/>
          <w:shd w:val="clear" w:color="auto" w:fill="FFFFFF"/>
        </w:rPr>
      </w:pPr>
    </w:p>
    <w:p w:rsidR="00027D13" w:rsidRPr="00027D13" w:rsidRDefault="00027D13" w:rsidP="00027D13">
      <w:pPr>
        <w:pStyle w:val="NoSpacing"/>
        <w:rPr>
          <w:rFonts w:cs="Arial"/>
          <w:shd w:val="clear" w:color="auto" w:fill="FFFFFF"/>
        </w:rPr>
      </w:pPr>
      <w:r w:rsidRPr="00027D13">
        <w:rPr>
          <w:rFonts w:cs="Arial"/>
          <w:shd w:val="clear" w:color="auto" w:fill="FFFFFF"/>
        </w:rPr>
        <w:t>FEDERAL INDITEMENT</w:t>
      </w:r>
    </w:p>
    <w:p w:rsidR="00027D13" w:rsidRPr="00027D13" w:rsidRDefault="00027D13" w:rsidP="00027D13">
      <w:pPr>
        <w:pStyle w:val="NoSpacing"/>
        <w:rPr>
          <w:rFonts w:cs="Arial"/>
          <w:shd w:val="clear" w:color="auto" w:fill="FFFFFF"/>
        </w:rPr>
      </w:pPr>
      <w:r w:rsidRPr="00027D13">
        <w:rPr>
          <w:rFonts w:cs="Arial"/>
          <w:shd w:val="clear" w:color="auto" w:fill="FFFFFF"/>
        </w:rPr>
        <w:t>12 SUBJECTS FOR VIOLATING LACY ACT</w:t>
      </w:r>
    </w:p>
    <w:p w:rsidR="00027D13" w:rsidRPr="00027D13" w:rsidRDefault="00027D13" w:rsidP="00027D13">
      <w:pPr>
        <w:pStyle w:val="NoSpacing"/>
        <w:rPr>
          <w:rFonts w:cs="Arial"/>
          <w:shd w:val="clear" w:color="auto" w:fill="FFFFFF"/>
        </w:rPr>
      </w:pPr>
      <w:r w:rsidRPr="00027D13">
        <w:rPr>
          <w:rFonts w:cs="Arial"/>
          <w:shd w:val="clear" w:color="auto" w:fill="FFFFFF"/>
        </w:rPr>
        <w:t>1 BUSINESS FOR VIOLATING LACY ACT</w:t>
      </w:r>
    </w:p>
    <w:p w:rsidR="00027D13" w:rsidRPr="00027D13" w:rsidRDefault="00027D13" w:rsidP="00027D13">
      <w:pPr>
        <w:pStyle w:val="NoSpacing"/>
        <w:rPr>
          <w:rFonts w:cs="Arial"/>
          <w:shd w:val="clear" w:color="auto" w:fill="FFFFFF"/>
        </w:rPr>
      </w:pPr>
      <w:r w:rsidRPr="00027D13">
        <w:rPr>
          <w:rFonts w:cs="Arial"/>
          <w:shd w:val="clear" w:color="auto" w:fill="FFFFFF"/>
        </w:rPr>
        <w:t>The violations that LDWF agents and USFWS agents found include falsifying records, over the limit of oysters, violating oyster tagging requirements, failing to report oysters as required, harvesting oysters during illegal hours, failing to refrigerate oysters within the required time, failing to possess a Calcasieu Lake Harvest Permit, harvesting oysters in a closed area.</w:t>
      </w:r>
    </w:p>
    <w:p w:rsidR="00027D13" w:rsidRPr="00027D13" w:rsidRDefault="00027D13" w:rsidP="00027D13">
      <w:pPr>
        <w:pStyle w:val="NoSpacing"/>
        <w:rPr>
          <w:rFonts w:cs="Arial"/>
          <w:shd w:val="clear" w:color="auto" w:fill="FFFFFF"/>
        </w:rPr>
      </w:pPr>
    </w:p>
    <w:p w:rsidR="00027D13" w:rsidRPr="00027D13" w:rsidRDefault="00027D13" w:rsidP="00027D13">
      <w:pPr>
        <w:pStyle w:val="NoSpacing"/>
        <w:rPr>
          <w:rFonts w:cs="Arial"/>
          <w:shd w:val="clear" w:color="auto" w:fill="FFFFFF"/>
        </w:rPr>
      </w:pPr>
      <w:r w:rsidRPr="00027D13">
        <w:rPr>
          <w:rFonts w:cs="Arial"/>
          <w:shd w:val="clear" w:color="auto" w:fill="FFFFFF"/>
        </w:rPr>
        <w:t>Calcasieu</w:t>
      </w:r>
    </w:p>
    <w:p w:rsidR="00027D13" w:rsidRPr="00027D13" w:rsidRDefault="00027D13" w:rsidP="00027D13">
      <w:pPr>
        <w:pStyle w:val="NoSpacing"/>
        <w:rPr>
          <w:rFonts w:cs="Arial"/>
          <w:shd w:val="clear" w:color="auto" w:fill="FFFFFF"/>
        </w:rPr>
      </w:pPr>
      <w:r w:rsidRPr="00027D13">
        <w:rPr>
          <w:rFonts w:cs="Arial"/>
          <w:shd w:val="clear" w:color="auto" w:fill="FFFFFF"/>
        </w:rPr>
        <w:t>NO REPORT</w:t>
      </w:r>
    </w:p>
    <w:p w:rsidR="00027D13" w:rsidRPr="00027D13" w:rsidRDefault="00027D13" w:rsidP="00027D13">
      <w:pPr>
        <w:pStyle w:val="NoSpacing"/>
        <w:rPr>
          <w:rFonts w:cs="Arial"/>
          <w:shd w:val="clear" w:color="auto" w:fill="FFFFFF"/>
        </w:rPr>
      </w:pPr>
    </w:p>
    <w:p w:rsidR="00027D13" w:rsidRPr="00027D13" w:rsidRDefault="00027D13" w:rsidP="00027D13">
      <w:pPr>
        <w:pStyle w:val="NoSpacing"/>
        <w:rPr>
          <w:rFonts w:cs="Arial"/>
          <w:shd w:val="clear" w:color="auto" w:fill="FFFFFF"/>
        </w:rPr>
      </w:pPr>
      <w:r w:rsidRPr="00027D13">
        <w:rPr>
          <w:rFonts w:cs="Arial"/>
          <w:shd w:val="clear" w:color="auto" w:fill="FFFFFF"/>
        </w:rPr>
        <w:t>Vermillion</w:t>
      </w:r>
    </w:p>
    <w:p w:rsidR="00027D13" w:rsidRPr="00027D13" w:rsidRDefault="00027D13" w:rsidP="00027D13">
      <w:pPr>
        <w:pStyle w:val="NoSpacing"/>
        <w:rPr>
          <w:rFonts w:cs="Arial"/>
          <w:shd w:val="clear" w:color="auto" w:fill="FFFFFF"/>
        </w:rPr>
      </w:pPr>
    </w:p>
    <w:p w:rsidR="00027D13" w:rsidRPr="00027D13" w:rsidRDefault="00027D13" w:rsidP="00027D13">
      <w:pPr>
        <w:pStyle w:val="NoSpacing"/>
        <w:rPr>
          <w:rFonts w:cs="Arial"/>
          <w:shd w:val="clear" w:color="auto" w:fill="FFFFFF"/>
        </w:rPr>
      </w:pPr>
      <w:r w:rsidRPr="00027D13">
        <w:rPr>
          <w:rFonts w:cs="Arial"/>
          <w:shd w:val="clear" w:color="auto" w:fill="FFFFFF"/>
        </w:rPr>
        <w:t>Region 6</w:t>
      </w:r>
    </w:p>
    <w:p w:rsidR="00027D13" w:rsidRPr="00027D13" w:rsidRDefault="00027D13" w:rsidP="00027D13">
      <w:pPr>
        <w:pStyle w:val="NoSpacing"/>
        <w:rPr>
          <w:rFonts w:cs="Arial"/>
          <w:shd w:val="clear" w:color="auto" w:fill="FFFFFF"/>
        </w:rPr>
      </w:pPr>
      <w:r w:rsidRPr="00027D13">
        <w:rPr>
          <w:rFonts w:cs="Arial"/>
          <w:shd w:val="clear" w:color="auto" w:fill="FFFFFF"/>
        </w:rPr>
        <w:t>Terrebonne</w:t>
      </w:r>
    </w:p>
    <w:p w:rsidR="00027D13" w:rsidRPr="00027D13" w:rsidRDefault="00027D13" w:rsidP="00027D13">
      <w:pPr>
        <w:pStyle w:val="NoSpacing"/>
        <w:rPr>
          <w:rFonts w:cs="Arial"/>
          <w:shd w:val="clear" w:color="auto" w:fill="FFFFFF"/>
        </w:rPr>
      </w:pPr>
      <w:r w:rsidRPr="00027D13">
        <w:rPr>
          <w:rFonts w:cs="Arial"/>
          <w:shd w:val="clear" w:color="auto" w:fill="FFFFFF"/>
        </w:rPr>
        <w:t xml:space="preserve">4- </w:t>
      </w:r>
      <w:proofErr w:type="gramStart"/>
      <w:r w:rsidRPr="00027D13">
        <w:rPr>
          <w:rFonts w:cs="Arial"/>
          <w:shd w:val="clear" w:color="auto" w:fill="FFFFFF"/>
        </w:rPr>
        <w:t>unlawfully</w:t>
      </w:r>
      <w:proofErr w:type="gramEnd"/>
      <w:r w:rsidRPr="00027D13">
        <w:rPr>
          <w:rFonts w:cs="Arial"/>
          <w:shd w:val="clear" w:color="auto" w:fill="FFFFFF"/>
        </w:rPr>
        <w:t xml:space="preserve"> take oysters off a private lease</w:t>
      </w:r>
    </w:p>
    <w:p w:rsidR="00027D13" w:rsidRPr="00027D13" w:rsidRDefault="00027D13" w:rsidP="00027D13">
      <w:pPr>
        <w:pStyle w:val="NoSpacing"/>
        <w:rPr>
          <w:rFonts w:cs="Arial"/>
          <w:shd w:val="clear" w:color="auto" w:fill="FFFFFF"/>
        </w:rPr>
      </w:pPr>
      <w:r w:rsidRPr="00027D13">
        <w:rPr>
          <w:rFonts w:cs="Arial"/>
          <w:shd w:val="clear" w:color="auto" w:fill="FFFFFF"/>
        </w:rPr>
        <w:t xml:space="preserve">4 – </w:t>
      </w:r>
      <w:proofErr w:type="gramStart"/>
      <w:r w:rsidRPr="00027D13">
        <w:rPr>
          <w:rFonts w:cs="Arial"/>
          <w:shd w:val="clear" w:color="auto" w:fill="FFFFFF"/>
        </w:rPr>
        <w:t>fail</w:t>
      </w:r>
      <w:proofErr w:type="gramEnd"/>
      <w:r w:rsidRPr="00027D13">
        <w:rPr>
          <w:rFonts w:cs="Arial"/>
          <w:shd w:val="clear" w:color="auto" w:fill="FFFFFF"/>
        </w:rPr>
        <w:t xml:space="preserve"> to have written permission</w:t>
      </w:r>
    </w:p>
    <w:p w:rsidR="00027D13" w:rsidRPr="00027D13" w:rsidRDefault="00027D13" w:rsidP="00027D13">
      <w:pPr>
        <w:pStyle w:val="NoSpacing"/>
        <w:rPr>
          <w:rFonts w:cs="Arial"/>
          <w:shd w:val="clear" w:color="auto" w:fill="FFFFFF"/>
        </w:rPr>
      </w:pPr>
      <w:r w:rsidRPr="00027D13">
        <w:rPr>
          <w:rFonts w:cs="Arial"/>
          <w:shd w:val="clear" w:color="auto" w:fill="FFFFFF"/>
        </w:rPr>
        <w:t xml:space="preserve">5 – </w:t>
      </w:r>
      <w:proofErr w:type="gramStart"/>
      <w:r w:rsidRPr="00027D13">
        <w:rPr>
          <w:rFonts w:cs="Arial"/>
          <w:shd w:val="clear" w:color="auto" w:fill="FFFFFF"/>
        </w:rPr>
        <w:t>take</w:t>
      </w:r>
      <w:proofErr w:type="gramEnd"/>
      <w:r w:rsidRPr="00027D13">
        <w:rPr>
          <w:rFonts w:cs="Arial"/>
          <w:shd w:val="clear" w:color="auto" w:fill="FFFFFF"/>
        </w:rPr>
        <w:t xml:space="preserve"> oysters from an unapproved area (polluted)</w:t>
      </w:r>
    </w:p>
    <w:p w:rsidR="00027D13" w:rsidRPr="00027D13" w:rsidRDefault="00027D13" w:rsidP="00027D13">
      <w:pPr>
        <w:pStyle w:val="NoSpacing"/>
        <w:rPr>
          <w:rFonts w:cs="Arial"/>
          <w:shd w:val="clear" w:color="auto" w:fill="FFFFFF"/>
        </w:rPr>
      </w:pPr>
      <w:r w:rsidRPr="00027D13">
        <w:rPr>
          <w:rFonts w:cs="Arial"/>
          <w:shd w:val="clear" w:color="auto" w:fill="FFFFFF"/>
        </w:rPr>
        <w:t xml:space="preserve">1 – </w:t>
      </w:r>
      <w:proofErr w:type="gramStart"/>
      <w:r w:rsidRPr="00027D13">
        <w:rPr>
          <w:rFonts w:cs="Arial"/>
          <w:shd w:val="clear" w:color="auto" w:fill="FFFFFF"/>
        </w:rPr>
        <w:t>violate</w:t>
      </w:r>
      <w:proofErr w:type="gramEnd"/>
      <w:r w:rsidRPr="00027D13">
        <w:rPr>
          <w:rFonts w:cs="Arial"/>
          <w:shd w:val="clear" w:color="auto" w:fill="FFFFFF"/>
        </w:rPr>
        <w:t xml:space="preserve"> sanitary code (logbook)</w:t>
      </w:r>
    </w:p>
    <w:p w:rsidR="00027D13" w:rsidRPr="00027D13" w:rsidRDefault="00027D13" w:rsidP="00027D13">
      <w:pPr>
        <w:pStyle w:val="NoSpacing"/>
        <w:rPr>
          <w:rFonts w:cs="Arial"/>
          <w:shd w:val="clear" w:color="auto" w:fill="FFFFFF"/>
        </w:rPr>
      </w:pPr>
      <w:r w:rsidRPr="00027D13">
        <w:rPr>
          <w:rFonts w:cs="Arial"/>
          <w:shd w:val="clear" w:color="auto" w:fill="FFFFFF"/>
        </w:rPr>
        <w:t xml:space="preserve">1 – </w:t>
      </w:r>
      <w:proofErr w:type="gramStart"/>
      <w:r w:rsidRPr="00027D13">
        <w:rPr>
          <w:rFonts w:cs="Arial"/>
          <w:shd w:val="clear" w:color="auto" w:fill="FFFFFF"/>
        </w:rPr>
        <w:t>failure</w:t>
      </w:r>
      <w:proofErr w:type="gramEnd"/>
      <w:r w:rsidRPr="00027D13">
        <w:rPr>
          <w:rFonts w:cs="Arial"/>
          <w:shd w:val="clear" w:color="auto" w:fill="FFFFFF"/>
        </w:rPr>
        <w:t xml:space="preserve"> to complete trip tickets business (oyster related)</w:t>
      </w:r>
    </w:p>
    <w:p w:rsidR="00027D13" w:rsidRPr="00027D13" w:rsidRDefault="00027D13" w:rsidP="00027D13">
      <w:pPr>
        <w:pStyle w:val="NoSpacing"/>
        <w:rPr>
          <w:rFonts w:cs="Arial"/>
          <w:shd w:val="clear" w:color="auto" w:fill="FFFFFF"/>
        </w:rPr>
      </w:pPr>
      <w:r w:rsidRPr="00027D13">
        <w:rPr>
          <w:rFonts w:cs="Arial"/>
          <w:shd w:val="clear" w:color="auto" w:fill="FFFFFF"/>
        </w:rPr>
        <w:t xml:space="preserve">1 – </w:t>
      </w:r>
      <w:proofErr w:type="gramStart"/>
      <w:r w:rsidRPr="00027D13">
        <w:rPr>
          <w:rFonts w:cs="Arial"/>
          <w:shd w:val="clear" w:color="auto" w:fill="FFFFFF"/>
        </w:rPr>
        <w:t>failure</w:t>
      </w:r>
      <w:proofErr w:type="gramEnd"/>
      <w:r w:rsidRPr="00027D13">
        <w:rPr>
          <w:rFonts w:cs="Arial"/>
          <w:shd w:val="clear" w:color="auto" w:fill="FFFFFF"/>
        </w:rPr>
        <w:t xml:space="preserve"> to complete trip tickets fisherman (oyster related)</w:t>
      </w:r>
    </w:p>
    <w:p w:rsidR="00027D13" w:rsidRPr="00027D13" w:rsidRDefault="00027D13" w:rsidP="00027D13">
      <w:pPr>
        <w:pStyle w:val="NoSpacing"/>
        <w:rPr>
          <w:rFonts w:cs="Arial"/>
          <w:shd w:val="clear" w:color="auto" w:fill="FFFFFF"/>
        </w:rPr>
      </w:pPr>
    </w:p>
    <w:p w:rsidR="00027D13" w:rsidRPr="00027D13" w:rsidRDefault="00027D13" w:rsidP="00027D13">
      <w:pPr>
        <w:pStyle w:val="NoSpacing"/>
        <w:rPr>
          <w:rFonts w:cs="Arial"/>
          <w:shd w:val="clear" w:color="auto" w:fill="FFFFFF"/>
        </w:rPr>
      </w:pPr>
      <w:r w:rsidRPr="00027D13">
        <w:rPr>
          <w:rFonts w:cs="Arial"/>
          <w:shd w:val="clear" w:color="auto" w:fill="FFFFFF"/>
        </w:rPr>
        <w:t>Agents executed two warrants on oyster fishermen</w:t>
      </w:r>
      <w:r w:rsidR="00D12150">
        <w:rPr>
          <w:rFonts w:cs="Arial"/>
          <w:shd w:val="clear" w:color="auto" w:fill="FFFFFF"/>
        </w:rPr>
        <w:t>; w</w:t>
      </w:r>
      <w:r w:rsidRPr="00027D13">
        <w:rPr>
          <w:rFonts w:cs="Arial"/>
          <w:shd w:val="clear" w:color="auto" w:fill="FFFFFF"/>
        </w:rPr>
        <w:t>arrants were for failure to appear on charges of taking oysters from an unapproved area and unlawfully take oysters off a private lease</w:t>
      </w:r>
    </w:p>
    <w:p w:rsidR="00027D13" w:rsidRPr="00027D13" w:rsidRDefault="00027D13" w:rsidP="00027D13">
      <w:pPr>
        <w:pStyle w:val="NoSpacing"/>
        <w:rPr>
          <w:rFonts w:cs="Arial"/>
          <w:shd w:val="clear" w:color="auto" w:fill="FFFFFF"/>
        </w:rPr>
      </w:pPr>
    </w:p>
    <w:p w:rsidR="00027D13" w:rsidRPr="00027D13" w:rsidRDefault="00027D13" w:rsidP="00027D13">
      <w:pPr>
        <w:pStyle w:val="NoSpacing"/>
        <w:rPr>
          <w:rFonts w:cs="Arial"/>
          <w:shd w:val="clear" w:color="auto" w:fill="FFFFFF"/>
        </w:rPr>
      </w:pPr>
      <w:r w:rsidRPr="00027D13">
        <w:rPr>
          <w:rFonts w:cs="Arial"/>
          <w:shd w:val="clear" w:color="auto" w:fill="FFFFFF"/>
        </w:rPr>
        <w:t>Seizures 33 sacks of oysters</w:t>
      </w:r>
    </w:p>
    <w:p w:rsidR="00027D13" w:rsidRPr="00027D13" w:rsidRDefault="00027D13" w:rsidP="00027D13">
      <w:pPr>
        <w:pStyle w:val="NoSpacing"/>
        <w:rPr>
          <w:rFonts w:cs="Arial"/>
          <w:shd w:val="clear" w:color="auto" w:fill="FFFFFF"/>
        </w:rPr>
      </w:pPr>
    </w:p>
    <w:p w:rsidR="00027D13" w:rsidRPr="00027D13" w:rsidRDefault="00027D13" w:rsidP="00027D13">
      <w:pPr>
        <w:pStyle w:val="NoSpacing"/>
        <w:rPr>
          <w:rFonts w:cs="Arial"/>
          <w:shd w:val="clear" w:color="auto" w:fill="FFFFFF"/>
        </w:rPr>
      </w:pPr>
      <w:r w:rsidRPr="00027D13">
        <w:rPr>
          <w:rFonts w:cs="Arial"/>
          <w:shd w:val="clear" w:color="auto" w:fill="FFFFFF"/>
        </w:rPr>
        <w:t>Lafourche</w:t>
      </w:r>
    </w:p>
    <w:p w:rsidR="00027D13" w:rsidRPr="00027D13" w:rsidRDefault="00027D13" w:rsidP="00027D13">
      <w:pPr>
        <w:pStyle w:val="NoSpacing"/>
        <w:rPr>
          <w:rFonts w:cs="Arial"/>
          <w:shd w:val="clear" w:color="auto" w:fill="FFFFFF"/>
        </w:rPr>
      </w:pPr>
      <w:r w:rsidRPr="00027D13">
        <w:rPr>
          <w:rFonts w:cs="Arial"/>
          <w:shd w:val="clear" w:color="auto" w:fill="FFFFFF"/>
        </w:rPr>
        <w:t>NO REPORT</w:t>
      </w:r>
    </w:p>
    <w:p w:rsidR="00027D13" w:rsidRPr="00027D13" w:rsidRDefault="00027D13" w:rsidP="00027D13">
      <w:pPr>
        <w:pStyle w:val="NoSpacing"/>
        <w:rPr>
          <w:rFonts w:cs="Arial"/>
          <w:shd w:val="clear" w:color="auto" w:fill="FFFFFF"/>
        </w:rPr>
      </w:pPr>
    </w:p>
    <w:p w:rsidR="00027D13" w:rsidRPr="00027D13" w:rsidRDefault="00027D13" w:rsidP="00027D13">
      <w:pPr>
        <w:pStyle w:val="NoSpacing"/>
        <w:rPr>
          <w:rFonts w:cs="Arial"/>
          <w:shd w:val="clear" w:color="auto" w:fill="FFFFFF"/>
        </w:rPr>
      </w:pPr>
      <w:r w:rsidRPr="00027D13">
        <w:rPr>
          <w:rFonts w:cs="Arial"/>
          <w:shd w:val="clear" w:color="auto" w:fill="FFFFFF"/>
        </w:rPr>
        <w:t>Region 8</w:t>
      </w:r>
    </w:p>
    <w:p w:rsidR="00027D13" w:rsidRPr="00027D13" w:rsidRDefault="00027D13" w:rsidP="00027D13">
      <w:pPr>
        <w:pStyle w:val="NoSpacing"/>
        <w:rPr>
          <w:rFonts w:cs="Arial"/>
          <w:shd w:val="clear" w:color="auto" w:fill="FFFFFF"/>
        </w:rPr>
      </w:pPr>
      <w:r w:rsidRPr="00027D13">
        <w:rPr>
          <w:rFonts w:cs="Arial"/>
          <w:shd w:val="clear" w:color="auto" w:fill="FFFFFF"/>
        </w:rPr>
        <w:t>St Bernard</w:t>
      </w:r>
    </w:p>
    <w:p w:rsidR="00027D13" w:rsidRPr="00027D13" w:rsidRDefault="00027D13" w:rsidP="00027D13">
      <w:pPr>
        <w:pStyle w:val="NoSpacing"/>
        <w:rPr>
          <w:rFonts w:cs="Arial"/>
          <w:shd w:val="clear" w:color="auto" w:fill="FFFFFF"/>
        </w:rPr>
      </w:pPr>
      <w:r w:rsidRPr="00027D13">
        <w:rPr>
          <w:rFonts w:cs="Arial"/>
          <w:shd w:val="clear" w:color="auto" w:fill="FFFFFF"/>
        </w:rPr>
        <w:t>1-Unlawfully take oysters off private lease.</w:t>
      </w:r>
    </w:p>
    <w:p w:rsidR="00027D13" w:rsidRPr="00027D13" w:rsidRDefault="00027D13" w:rsidP="00027D13">
      <w:pPr>
        <w:pStyle w:val="NoSpacing"/>
        <w:rPr>
          <w:rFonts w:cs="Arial"/>
          <w:shd w:val="clear" w:color="auto" w:fill="FFFFFF"/>
        </w:rPr>
      </w:pPr>
      <w:r w:rsidRPr="00027D13">
        <w:rPr>
          <w:rFonts w:cs="Arial"/>
          <w:shd w:val="clear" w:color="auto" w:fill="FFFFFF"/>
        </w:rPr>
        <w:t>1-Fail to have written permission.</w:t>
      </w:r>
    </w:p>
    <w:p w:rsidR="00027D13" w:rsidRPr="00027D13" w:rsidRDefault="00027D13" w:rsidP="00027D13">
      <w:pPr>
        <w:pStyle w:val="NoSpacing"/>
        <w:rPr>
          <w:rFonts w:cs="Arial"/>
          <w:shd w:val="clear" w:color="auto" w:fill="FFFFFF"/>
        </w:rPr>
      </w:pPr>
      <w:r w:rsidRPr="00027D13">
        <w:rPr>
          <w:rFonts w:cs="Arial"/>
          <w:shd w:val="clear" w:color="auto" w:fill="FFFFFF"/>
        </w:rPr>
        <w:t>1-Take oysters from unapproved area (polluted)</w:t>
      </w:r>
    </w:p>
    <w:p w:rsidR="00027D13" w:rsidRPr="00027D13" w:rsidRDefault="00027D13" w:rsidP="00027D13">
      <w:pPr>
        <w:pStyle w:val="NoSpacing"/>
        <w:numPr>
          <w:ilvl w:val="0"/>
          <w:numId w:val="2"/>
        </w:numPr>
        <w:rPr>
          <w:rFonts w:cs="Arial"/>
          <w:shd w:val="clear" w:color="auto" w:fill="FFFFFF"/>
        </w:rPr>
      </w:pPr>
      <w:r w:rsidRPr="00027D13">
        <w:rPr>
          <w:rFonts w:cs="Arial"/>
          <w:shd w:val="clear" w:color="auto" w:fill="FFFFFF"/>
        </w:rPr>
        <w:t>Violate sanatorium code (no tarp)</w:t>
      </w:r>
    </w:p>
    <w:p w:rsidR="00027D13" w:rsidRPr="00027D13" w:rsidRDefault="00027D13" w:rsidP="00027D13">
      <w:pPr>
        <w:pStyle w:val="NoSpacing"/>
        <w:rPr>
          <w:rFonts w:cs="Arial"/>
          <w:shd w:val="clear" w:color="auto" w:fill="FFFFFF"/>
        </w:rPr>
      </w:pPr>
      <w:r w:rsidRPr="00027D13">
        <w:rPr>
          <w:rFonts w:cs="Arial"/>
          <w:shd w:val="clear" w:color="auto" w:fill="FFFFFF"/>
        </w:rPr>
        <w:t xml:space="preserve">1– Fail to land oysters in La or violate VMS </w:t>
      </w:r>
      <w:proofErr w:type="spellStart"/>
      <w:r w:rsidRPr="00027D13">
        <w:rPr>
          <w:rFonts w:cs="Arial"/>
          <w:shd w:val="clear" w:color="auto" w:fill="FFFFFF"/>
        </w:rPr>
        <w:t>regs</w:t>
      </w:r>
      <w:proofErr w:type="spellEnd"/>
      <w:r w:rsidRPr="00027D13">
        <w:rPr>
          <w:rFonts w:cs="Arial"/>
          <w:shd w:val="clear" w:color="auto" w:fill="FFFFFF"/>
        </w:rPr>
        <w:t>.</w:t>
      </w:r>
    </w:p>
    <w:p w:rsidR="00027D13" w:rsidRPr="00027D13" w:rsidRDefault="00027D13" w:rsidP="00027D13">
      <w:pPr>
        <w:pStyle w:val="NoSpacing"/>
        <w:rPr>
          <w:rFonts w:cs="Arial"/>
          <w:shd w:val="clear" w:color="auto" w:fill="FFFFFF"/>
        </w:rPr>
      </w:pPr>
      <w:r w:rsidRPr="00027D13">
        <w:rPr>
          <w:rFonts w:cs="Arial"/>
          <w:shd w:val="clear" w:color="auto" w:fill="FFFFFF"/>
        </w:rPr>
        <w:t xml:space="preserve">1– Take </w:t>
      </w:r>
      <w:proofErr w:type="spellStart"/>
      <w:r w:rsidRPr="00027D13">
        <w:rPr>
          <w:rFonts w:cs="Arial"/>
          <w:shd w:val="clear" w:color="auto" w:fill="FFFFFF"/>
        </w:rPr>
        <w:t>comm</w:t>
      </w:r>
      <w:proofErr w:type="spellEnd"/>
      <w:r w:rsidRPr="00027D13">
        <w:rPr>
          <w:rFonts w:cs="Arial"/>
          <w:shd w:val="clear" w:color="auto" w:fill="FFFFFF"/>
        </w:rPr>
        <w:t xml:space="preserve"> fish w/o a </w:t>
      </w:r>
      <w:proofErr w:type="spellStart"/>
      <w:r w:rsidRPr="00027D13">
        <w:rPr>
          <w:rFonts w:cs="Arial"/>
          <w:shd w:val="clear" w:color="auto" w:fill="FFFFFF"/>
        </w:rPr>
        <w:t>comm</w:t>
      </w:r>
      <w:proofErr w:type="spellEnd"/>
      <w:r w:rsidRPr="00027D13">
        <w:rPr>
          <w:rFonts w:cs="Arial"/>
          <w:shd w:val="clear" w:color="auto" w:fill="FFFFFF"/>
        </w:rPr>
        <w:t xml:space="preserve"> gear </w:t>
      </w:r>
      <w:proofErr w:type="spellStart"/>
      <w:r w:rsidRPr="00027D13">
        <w:rPr>
          <w:rFonts w:cs="Arial"/>
          <w:shd w:val="clear" w:color="auto" w:fill="FFFFFF"/>
        </w:rPr>
        <w:t>lic</w:t>
      </w:r>
      <w:proofErr w:type="spellEnd"/>
      <w:r w:rsidRPr="00027D13">
        <w:rPr>
          <w:rFonts w:cs="Arial"/>
          <w:shd w:val="clear" w:color="auto" w:fill="FFFFFF"/>
        </w:rPr>
        <w:t xml:space="preserve"> (scraper)</w:t>
      </w:r>
    </w:p>
    <w:p w:rsidR="00027D13" w:rsidRPr="00027D13" w:rsidRDefault="00027D13" w:rsidP="00027D13">
      <w:pPr>
        <w:pStyle w:val="NoSpacing"/>
        <w:rPr>
          <w:rFonts w:cs="Arial"/>
          <w:shd w:val="clear" w:color="auto" w:fill="FFFFFF"/>
        </w:rPr>
      </w:pPr>
      <w:r w:rsidRPr="00027D13">
        <w:rPr>
          <w:rFonts w:cs="Arial"/>
          <w:shd w:val="clear" w:color="auto" w:fill="FFFFFF"/>
        </w:rPr>
        <w:t>1 - Fail to display proper numbers on vessel for plane.</w:t>
      </w:r>
    </w:p>
    <w:p w:rsidR="00027D13" w:rsidRPr="00027D13" w:rsidRDefault="00027D13" w:rsidP="00027D13">
      <w:pPr>
        <w:pStyle w:val="NoSpacing"/>
        <w:rPr>
          <w:rFonts w:cs="Arial"/>
          <w:shd w:val="clear" w:color="auto" w:fill="FFFFFF"/>
        </w:rPr>
      </w:pPr>
      <w:r w:rsidRPr="00027D13">
        <w:rPr>
          <w:rFonts w:cs="Arial"/>
          <w:shd w:val="clear" w:color="auto" w:fill="FFFFFF"/>
        </w:rPr>
        <w:t>Seizures 188 sacks of oysters seized.</w:t>
      </w:r>
    </w:p>
    <w:p w:rsidR="00027D13" w:rsidRPr="00027D13" w:rsidRDefault="00027D13" w:rsidP="00027D13">
      <w:pPr>
        <w:pStyle w:val="NoSpacing"/>
        <w:rPr>
          <w:rFonts w:cs="Arial"/>
          <w:shd w:val="clear" w:color="auto" w:fill="FFFFFF"/>
        </w:rPr>
      </w:pPr>
    </w:p>
    <w:p w:rsidR="00027D13" w:rsidRPr="00027D13" w:rsidRDefault="00027D13" w:rsidP="00027D13">
      <w:pPr>
        <w:pStyle w:val="NoSpacing"/>
        <w:rPr>
          <w:rFonts w:cs="Arial"/>
          <w:shd w:val="clear" w:color="auto" w:fill="FFFFFF"/>
        </w:rPr>
      </w:pPr>
      <w:r w:rsidRPr="00027D13">
        <w:rPr>
          <w:rFonts w:cs="Arial"/>
          <w:shd w:val="clear" w:color="auto" w:fill="FFFFFF"/>
        </w:rPr>
        <w:t>Plaquemines</w:t>
      </w:r>
    </w:p>
    <w:p w:rsidR="00027D13" w:rsidRDefault="00027D13" w:rsidP="00027D13">
      <w:pPr>
        <w:pStyle w:val="NoSpacing"/>
        <w:rPr>
          <w:rFonts w:cs="Arial"/>
          <w:shd w:val="clear" w:color="auto" w:fill="FFFFFF"/>
        </w:rPr>
      </w:pPr>
      <w:r w:rsidRPr="00027D13">
        <w:rPr>
          <w:rFonts w:cs="Arial"/>
          <w:shd w:val="clear" w:color="auto" w:fill="FFFFFF"/>
        </w:rPr>
        <w:t>NO REPORT</w:t>
      </w:r>
    </w:p>
    <w:p w:rsidR="00253BB1" w:rsidRDefault="00253BB1" w:rsidP="00027D13">
      <w:pPr>
        <w:pStyle w:val="NoSpacing"/>
        <w:rPr>
          <w:rFonts w:cs="Arial"/>
          <w:shd w:val="clear" w:color="auto" w:fill="FFFFFF"/>
        </w:rPr>
      </w:pPr>
    </w:p>
    <w:p w:rsidR="00027D13" w:rsidRDefault="00253BB1" w:rsidP="00027D13">
      <w:pPr>
        <w:pStyle w:val="NoSpacing"/>
        <w:rPr>
          <w:rFonts w:cs="Arial"/>
          <w:shd w:val="clear" w:color="auto" w:fill="FFFFFF"/>
        </w:rPr>
      </w:pPr>
      <w:r w:rsidRPr="00253BB1">
        <w:rPr>
          <w:rFonts w:cs="Arial"/>
          <w:shd w:val="clear" w:color="auto" w:fill="FFFFFF"/>
        </w:rPr>
        <w:t>Jakov</w:t>
      </w:r>
      <w:r>
        <w:rPr>
          <w:rFonts w:cs="Arial"/>
          <w:shd w:val="clear" w:color="auto" w:fill="FFFFFF"/>
        </w:rPr>
        <w:t xml:space="preserve"> Jurisic</w:t>
      </w:r>
      <w:r w:rsidRPr="00253BB1">
        <w:rPr>
          <w:rFonts w:cs="Arial"/>
          <w:shd w:val="clear" w:color="auto" w:fill="FFFFFF"/>
        </w:rPr>
        <w:t xml:space="preserve"> suggested that for the next report to have </w:t>
      </w:r>
      <w:proofErr w:type="spellStart"/>
      <w:r w:rsidRPr="00253BB1">
        <w:rPr>
          <w:rFonts w:cs="Arial"/>
          <w:shd w:val="clear" w:color="auto" w:fill="FFFFFF"/>
        </w:rPr>
        <w:t>take</w:t>
      </w:r>
      <w:proofErr w:type="spellEnd"/>
      <w:r w:rsidRPr="00253BB1">
        <w:rPr>
          <w:rFonts w:cs="Arial"/>
          <w:shd w:val="clear" w:color="auto" w:fill="FFFFFF"/>
        </w:rPr>
        <w:t xml:space="preserve"> oysters on private lease indicate what area the citation was given</w:t>
      </w:r>
      <w:r>
        <w:rPr>
          <w:rFonts w:cs="Arial"/>
          <w:shd w:val="clear" w:color="auto" w:fill="FFFFFF"/>
        </w:rPr>
        <w:t xml:space="preserve">, what area more specificity </w:t>
      </w:r>
    </w:p>
    <w:p w:rsidR="00D12150" w:rsidRPr="00253BB1" w:rsidRDefault="00D12150" w:rsidP="00027D13">
      <w:pPr>
        <w:pStyle w:val="NoSpacing"/>
        <w:rPr>
          <w:rFonts w:cs="Arial"/>
          <w:shd w:val="clear" w:color="auto" w:fill="FFFFFF"/>
        </w:rPr>
      </w:pPr>
    </w:p>
    <w:p w:rsidR="00396BF7" w:rsidRDefault="00396BF7" w:rsidP="00253BB1">
      <w:pPr>
        <w:pStyle w:val="ListParagraph"/>
        <w:numPr>
          <w:ilvl w:val="0"/>
          <w:numId w:val="1"/>
        </w:numPr>
        <w:spacing w:line="240" w:lineRule="auto"/>
        <w:jc w:val="both"/>
      </w:pPr>
      <w:r>
        <w:t>Legislative Report:</w:t>
      </w:r>
      <w:r w:rsidR="00131F1E">
        <w:t xml:space="preserve"> no report; next legislative session is fast appr</w:t>
      </w:r>
      <w:r w:rsidR="00D12150">
        <w:t>oaching, can call a legislative meeting if needed</w:t>
      </w:r>
    </w:p>
    <w:p w:rsidR="00396BF7" w:rsidRDefault="00396BF7" w:rsidP="00396BF7">
      <w:pPr>
        <w:pStyle w:val="ListParagraph"/>
        <w:numPr>
          <w:ilvl w:val="0"/>
          <w:numId w:val="1"/>
        </w:numPr>
        <w:spacing w:line="240" w:lineRule="auto"/>
        <w:jc w:val="both"/>
      </w:pPr>
      <w:r>
        <w:t>Legal Committee Report:</w:t>
      </w:r>
      <w:r w:rsidR="00131F1E">
        <w:t xml:space="preserve"> no report; </w:t>
      </w:r>
      <w:r w:rsidR="00EB1FED">
        <w:t xml:space="preserve">Jakov Jurisic stated that he </w:t>
      </w:r>
      <w:r w:rsidR="00131F1E">
        <w:t xml:space="preserve">spoke to Joe Piacun this morning </w:t>
      </w:r>
      <w:r w:rsidR="00EB1FED">
        <w:t xml:space="preserve">and has confirmed that everything that has been requested has been </w:t>
      </w:r>
      <w:r w:rsidR="00131F1E">
        <w:t>submitted to LDWF</w:t>
      </w:r>
      <w:r w:rsidR="00611C62">
        <w:t>.</w:t>
      </w:r>
      <w:r w:rsidR="00EB1FED">
        <w:t xml:space="preserve"> LDWF sent an update to OTF on December 10, 2020, LDWF legal staff is ready to work with Mr. Piacun, should contact Duncan Kemp to further the discussion</w:t>
      </w:r>
    </w:p>
    <w:p w:rsidR="00FF42C2" w:rsidRPr="00FF42C2" w:rsidRDefault="00611C62" w:rsidP="00FF42C2">
      <w:pPr>
        <w:spacing w:line="240" w:lineRule="auto"/>
        <w:jc w:val="both"/>
        <w:rPr>
          <w:vertAlign w:val="subscript"/>
        </w:rPr>
      </w:pPr>
      <w:r>
        <w:t xml:space="preserve">The task force asked that this issue be resolved by the next meeting </w:t>
      </w:r>
    </w:p>
    <w:p w:rsidR="00396BF7" w:rsidRDefault="00396BF7" w:rsidP="00396BF7">
      <w:pPr>
        <w:pStyle w:val="ListParagraph"/>
        <w:numPr>
          <w:ilvl w:val="0"/>
          <w:numId w:val="1"/>
        </w:numPr>
        <w:spacing w:line="240" w:lineRule="auto"/>
        <w:jc w:val="both"/>
      </w:pPr>
      <w:r>
        <w:t>Research Committee</w:t>
      </w:r>
      <w:r w:rsidR="00FF42C2">
        <w:t>: no report</w:t>
      </w:r>
    </w:p>
    <w:p w:rsidR="00FF42C2" w:rsidRDefault="00FF42C2" w:rsidP="00396BF7">
      <w:pPr>
        <w:pStyle w:val="ListParagraph"/>
        <w:numPr>
          <w:ilvl w:val="0"/>
          <w:numId w:val="1"/>
        </w:numPr>
        <w:spacing w:line="240" w:lineRule="auto"/>
        <w:jc w:val="both"/>
      </w:pPr>
      <w:r>
        <w:t>Coastal Restoration Report: no report</w:t>
      </w:r>
    </w:p>
    <w:p w:rsidR="00365265" w:rsidRDefault="00FF42C2" w:rsidP="00365265">
      <w:pPr>
        <w:pStyle w:val="ListParagraph"/>
        <w:numPr>
          <w:ilvl w:val="0"/>
          <w:numId w:val="1"/>
        </w:numPr>
        <w:spacing w:line="240" w:lineRule="auto"/>
        <w:jc w:val="both"/>
      </w:pPr>
      <w:r>
        <w:t>Marketing Committee Report:</w:t>
      </w:r>
      <w:r w:rsidR="00611C62">
        <w:t xml:space="preserve"> </w:t>
      </w:r>
      <w:r w:rsidR="00365265">
        <w:t xml:space="preserve">The marketing committee met this morning with </w:t>
      </w:r>
      <w:proofErr w:type="spellStart"/>
      <w:r w:rsidR="00365265">
        <w:t>Beuerman</w:t>
      </w:r>
      <w:proofErr w:type="spellEnd"/>
      <w:r w:rsidR="00365265">
        <w:t xml:space="preserve"> Miller Fitzgerald and came up with the following recommendations:</w:t>
      </w:r>
    </w:p>
    <w:p w:rsidR="00365265" w:rsidRDefault="00365265" w:rsidP="00365265">
      <w:pPr>
        <w:pStyle w:val="ListParagraph"/>
        <w:spacing w:line="240" w:lineRule="auto"/>
        <w:jc w:val="both"/>
      </w:pPr>
    </w:p>
    <w:p w:rsidR="00FF42C2" w:rsidRDefault="00FF42C2" w:rsidP="00FF42C2">
      <w:pPr>
        <w:pStyle w:val="ListParagraph"/>
        <w:numPr>
          <w:ilvl w:val="0"/>
          <w:numId w:val="3"/>
        </w:numPr>
        <w:spacing w:line="240" w:lineRule="auto"/>
        <w:jc w:val="both"/>
      </w:pPr>
      <w:r>
        <w:t xml:space="preserve">Add task force mission statement to all agendas email chains </w:t>
      </w:r>
    </w:p>
    <w:p w:rsidR="00FF42C2" w:rsidRDefault="00FF42C2" w:rsidP="00FF42C2">
      <w:pPr>
        <w:spacing w:line="240" w:lineRule="auto"/>
        <w:jc w:val="both"/>
      </w:pPr>
      <w:r>
        <w:t>John Tesvich moved to accept the committee recommendation</w:t>
      </w:r>
      <w:r w:rsidR="00365265">
        <w:t xml:space="preserve"> to come up with a mission statement and add it to all agendas, email chains and associated OTF materials</w:t>
      </w:r>
      <w:r>
        <w:t>, 2</w:t>
      </w:r>
      <w:r w:rsidRPr="00FF42C2">
        <w:rPr>
          <w:vertAlign w:val="superscript"/>
        </w:rPr>
        <w:t>nd</w:t>
      </w:r>
      <w:r>
        <w:t xml:space="preserve"> by Peter Vujnovich. Motion carries.</w:t>
      </w:r>
    </w:p>
    <w:p w:rsidR="00FF42C2" w:rsidRDefault="00FF42C2" w:rsidP="00FF42C2">
      <w:pPr>
        <w:pStyle w:val="ListParagraph"/>
        <w:numPr>
          <w:ilvl w:val="0"/>
          <w:numId w:val="3"/>
        </w:numPr>
        <w:spacing w:line="240" w:lineRule="auto"/>
        <w:jc w:val="both"/>
      </w:pPr>
      <w:r>
        <w:t>Develop a website and social media accounts</w:t>
      </w:r>
    </w:p>
    <w:p w:rsidR="00FF42C2" w:rsidRDefault="00FF42C2" w:rsidP="00FF42C2">
      <w:pPr>
        <w:spacing w:line="240" w:lineRule="auto"/>
        <w:jc w:val="both"/>
      </w:pPr>
      <w:r>
        <w:t>John Tesvich</w:t>
      </w:r>
      <w:r w:rsidR="00365265">
        <w:t xml:space="preserve"> motioned</w:t>
      </w:r>
      <w:r>
        <w:t xml:space="preserve"> to approve</w:t>
      </w:r>
      <w:r w:rsidR="00365265">
        <w:t xml:space="preserve"> setting up and oyster industry website and social media accounts</w:t>
      </w:r>
      <w:r>
        <w:t>, 2</w:t>
      </w:r>
      <w:r w:rsidRPr="00FF42C2">
        <w:rPr>
          <w:vertAlign w:val="superscript"/>
        </w:rPr>
        <w:t>nd</w:t>
      </w:r>
      <w:r>
        <w:t xml:space="preserve"> by Peter</w:t>
      </w:r>
      <w:r w:rsidR="00365265">
        <w:t xml:space="preserve"> Vujnovich. Motion carries.</w:t>
      </w:r>
    </w:p>
    <w:p w:rsidR="00FF42C2" w:rsidRDefault="00FF42C2" w:rsidP="00FF42C2">
      <w:pPr>
        <w:pStyle w:val="ListParagraph"/>
        <w:numPr>
          <w:ilvl w:val="0"/>
          <w:numId w:val="3"/>
        </w:numPr>
        <w:spacing w:line="240" w:lineRule="auto"/>
        <w:jc w:val="both"/>
      </w:pPr>
      <w:r>
        <w:t>Develop a working group to form public comment on draft</w:t>
      </w:r>
      <w:r w:rsidR="00365265">
        <w:t xml:space="preserve"> Mid-</w:t>
      </w:r>
      <w:proofErr w:type="spellStart"/>
      <w:r w:rsidR="00365265">
        <w:t>Barataria</w:t>
      </w:r>
      <w:proofErr w:type="spellEnd"/>
      <w:r w:rsidR="00365265">
        <w:t xml:space="preserve"> Sediment Diversion</w:t>
      </w:r>
      <w:r>
        <w:t xml:space="preserve"> EIS</w:t>
      </w:r>
    </w:p>
    <w:p w:rsidR="00FF42C2" w:rsidRDefault="00FF42C2" w:rsidP="00FF42C2">
      <w:pPr>
        <w:spacing w:line="240" w:lineRule="auto"/>
        <w:jc w:val="both"/>
      </w:pPr>
      <w:r>
        <w:t>Dan</w:t>
      </w:r>
      <w:r w:rsidR="00365265">
        <w:t xml:space="preserve"> Coulon</w:t>
      </w:r>
      <w:r>
        <w:t xml:space="preserve"> motioned to approve</w:t>
      </w:r>
      <w:r w:rsidR="00365265">
        <w:t xml:space="preserve"> forming a working group to draft public comment on the draft Mid-</w:t>
      </w:r>
      <w:proofErr w:type="spellStart"/>
      <w:r w:rsidR="00365265">
        <w:t>Barataria</w:t>
      </w:r>
      <w:proofErr w:type="spellEnd"/>
      <w:r w:rsidR="00365265">
        <w:t xml:space="preserve"> Sediment Diversion EIS</w:t>
      </w:r>
      <w:r>
        <w:t>, 2</w:t>
      </w:r>
      <w:r w:rsidRPr="00FF42C2">
        <w:rPr>
          <w:vertAlign w:val="superscript"/>
        </w:rPr>
        <w:t>nd</w:t>
      </w:r>
      <w:r>
        <w:t xml:space="preserve"> by Jakov</w:t>
      </w:r>
      <w:r w:rsidR="00365265">
        <w:t xml:space="preserve"> Jurisic</w:t>
      </w:r>
      <w:r w:rsidR="008510E5">
        <w:t>. Motion carries.</w:t>
      </w:r>
    </w:p>
    <w:p w:rsidR="003071E4" w:rsidRDefault="003071E4" w:rsidP="00FF42C2">
      <w:pPr>
        <w:spacing w:line="240" w:lineRule="auto"/>
        <w:jc w:val="both"/>
      </w:pPr>
      <w:r>
        <w:t>Sandy Nguyen stated that she would like to piggy back on what the OTF is doing</w:t>
      </w:r>
    </w:p>
    <w:p w:rsidR="008510E5" w:rsidRDefault="002F4104" w:rsidP="003071E4">
      <w:pPr>
        <w:pStyle w:val="ListParagraph"/>
        <w:numPr>
          <w:ilvl w:val="0"/>
          <w:numId w:val="3"/>
        </w:numPr>
        <w:spacing w:line="240" w:lineRule="auto"/>
        <w:jc w:val="both"/>
      </w:pPr>
      <w:r>
        <w:t>Discussed plans to s</w:t>
      </w:r>
      <w:r w:rsidR="008510E5">
        <w:t>et up a press conference to get message out to the press</w:t>
      </w:r>
      <w:r>
        <w:t>/public</w:t>
      </w:r>
      <w:r w:rsidR="008510E5">
        <w:t xml:space="preserve"> and try to make it a formal conference to bring issues to the press and hope to get a great response, hope to do this in the near future</w:t>
      </w:r>
    </w:p>
    <w:p w:rsidR="008510E5" w:rsidRDefault="00365265" w:rsidP="008510E5">
      <w:pPr>
        <w:pStyle w:val="ListParagraph"/>
        <w:numPr>
          <w:ilvl w:val="0"/>
          <w:numId w:val="3"/>
        </w:numPr>
        <w:spacing w:line="240" w:lineRule="auto"/>
        <w:jc w:val="both"/>
      </w:pPr>
      <w:r>
        <w:t>Discussed the p</w:t>
      </w:r>
      <w:r w:rsidR="008510E5">
        <w:t>ossibility of planning another Seafood Summit</w:t>
      </w:r>
    </w:p>
    <w:p w:rsidR="008510E5" w:rsidRDefault="008510E5" w:rsidP="008510E5">
      <w:pPr>
        <w:pStyle w:val="ListParagraph"/>
        <w:spacing w:line="240" w:lineRule="auto"/>
        <w:jc w:val="both"/>
      </w:pPr>
    </w:p>
    <w:p w:rsidR="008510E5" w:rsidRDefault="008510E5" w:rsidP="008510E5">
      <w:pPr>
        <w:pStyle w:val="ListParagraph"/>
        <w:numPr>
          <w:ilvl w:val="0"/>
          <w:numId w:val="1"/>
        </w:numPr>
        <w:spacing w:line="240" w:lineRule="auto"/>
        <w:jc w:val="both"/>
      </w:pPr>
      <w:r>
        <w:t>Health Report: no report</w:t>
      </w:r>
    </w:p>
    <w:p w:rsidR="00FF42C2" w:rsidRDefault="008510E5" w:rsidP="008510E5">
      <w:pPr>
        <w:spacing w:line="240" w:lineRule="auto"/>
        <w:jc w:val="both"/>
      </w:pPr>
      <w:r>
        <w:t xml:space="preserve">Willie Daisy </w:t>
      </w:r>
      <w:r w:rsidR="003071E4">
        <w:t>stated that the line maps</w:t>
      </w:r>
      <w:r>
        <w:t xml:space="preserve"> being put out on app</w:t>
      </w:r>
      <w:r w:rsidR="003071E4">
        <w:t xml:space="preserve"> are out of date</w:t>
      </w:r>
      <w:r>
        <w:t>, still old line</w:t>
      </w:r>
      <w:r w:rsidR="003071E4">
        <w:t>s</w:t>
      </w:r>
      <w:r>
        <w:t xml:space="preserve"> from last month, app needs to be updated on time</w:t>
      </w:r>
      <w:r w:rsidR="00455490">
        <w:t>, Justin</w:t>
      </w:r>
      <w:r w:rsidR="00D36433">
        <w:t xml:space="preserve"> Gremillion</w:t>
      </w:r>
      <w:r w:rsidR="00455490">
        <w:t xml:space="preserve"> stated that he will get with LDWF to see what’s going on with updating the app</w:t>
      </w:r>
      <w:r>
        <w:t xml:space="preserve"> </w:t>
      </w:r>
    </w:p>
    <w:p w:rsidR="008510E5" w:rsidRDefault="008510E5" w:rsidP="008510E5">
      <w:pPr>
        <w:pStyle w:val="ListParagraph"/>
        <w:numPr>
          <w:ilvl w:val="0"/>
          <w:numId w:val="1"/>
        </w:numPr>
        <w:spacing w:line="240" w:lineRule="auto"/>
        <w:jc w:val="both"/>
      </w:pPr>
      <w:r>
        <w:t>Aquaculture Report:  no report</w:t>
      </w:r>
      <w:r w:rsidR="00C46E10">
        <w:t xml:space="preserve">; Dr. John Zach Lea provided the task force with information on the </w:t>
      </w:r>
      <w:proofErr w:type="spellStart"/>
      <w:r w:rsidR="00C46E10">
        <w:t>Shellivator</w:t>
      </w:r>
      <w:proofErr w:type="spellEnd"/>
      <w:r w:rsidR="00C46E10">
        <w:t>, patented submersible pontoon boat for oyster production, currently testing out operations</w:t>
      </w:r>
    </w:p>
    <w:p w:rsidR="008510E5" w:rsidRDefault="008510E5" w:rsidP="008510E5">
      <w:pPr>
        <w:pStyle w:val="ListParagraph"/>
        <w:numPr>
          <w:ilvl w:val="0"/>
          <w:numId w:val="1"/>
        </w:numPr>
        <w:spacing w:line="240" w:lineRule="auto"/>
        <w:jc w:val="both"/>
      </w:pPr>
      <w:r>
        <w:t>Joint Task Force Working Group- no report</w:t>
      </w:r>
    </w:p>
    <w:p w:rsidR="0043195D" w:rsidRDefault="0043195D" w:rsidP="0043195D">
      <w:pPr>
        <w:spacing w:line="240" w:lineRule="auto"/>
        <w:jc w:val="both"/>
      </w:pPr>
      <w:r w:rsidRPr="00C46E10">
        <w:rPr>
          <w:b/>
        </w:rPr>
        <w:t>VI.</w:t>
      </w:r>
      <w:r>
        <w:t xml:space="preserve"> New Business</w:t>
      </w:r>
    </w:p>
    <w:p w:rsidR="00C46E10" w:rsidRDefault="0043195D" w:rsidP="0043195D">
      <w:pPr>
        <w:pStyle w:val="ListParagraph"/>
        <w:numPr>
          <w:ilvl w:val="0"/>
          <w:numId w:val="4"/>
        </w:numPr>
        <w:spacing w:line="240" w:lineRule="auto"/>
        <w:jc w:val="both"/>
      </w:pPr>
      <w:r>
        <w:t>Thomas Hymel provided a presentation</w:t>
      </w:r>
      <w:r w:rsidR="00C46E10">
        <w:t xml:space="preserve"> and video</w:t>
      </w:r>
      <w:r>
        <w:t xml:space="preserve"> on the</w:t>
      </w:r>
      <w:r w:rsidR="00C46E10">
        <w:t xml:space="preserve"> remote setting oyster larvae</w:t>
      </w:r>
    </w:p>
    <w:p w:rsidR="0043195D" w:rsidRPr="00C46E10" w:rsidRDefault="00C46E10" w:rsidP="00C46E10">
      <w:pPr>
        <w:autoSpaceDE w:val="0"/>
        <w:autoSpaceDN w:val="0"/>
        <w:adjustRightInd w:val="0"/>
        <w:spacing w:after="0" w:line="240" w:lineRule="auto"/>
        <w:rPr>
          <w:rFonts w:cs="GillSans"/>
        </w:rPr>
      </w:pPr>
      <w:r w:rsidRPr="00C46E10">
        <w:rPr>
          <w:rFonts w:cs="GillSans"/>
        </w:rPr>
        <w:t>Learn how easy it is to remote set your</w:t>
      </w:r>
      <w:r>
        <w:rPr>
          <w:rFonts w:cs="GillSans"/>
        </w:rPr>
        <w:t xml:space="preserve"> own oyster larvae, </w:t>
      </w:r>
      <w:r w:rsidRPr="00C46E10">
        <w:rPr>
          <w:rFonts w:cs="GillSans"/>
        </w:rPr>
        <w:t>La Sea Grant/LDWF Hatchery staff will host</w:t>
      </w:r>
      <w:r>
        <w:rPr>
          <w:rFonts w:cs="GillSans"/>
        </w:rPr>
        <w:t xml:space="preserve"> </w:t>
      </w:r>
      <w:r w:rsidRPr="00C46E10">
        <w:rPr>
          <w:rFonts w:cs="GillSans"/>
        </w:rPr>
        <w:t>an online demonstration to walk you</w:t>
      </w:r>
      <w:r>
        <w:rPr>
          <w:rFonts w:cs="GillSans"/>
        </w:rPr>
        <w:t xml:space="preserve"> </w:t>
      </w:r>
      <w:r w:rsidRPr="00C46E10">
        <w:rPr>
          <w:rFonts w:cs="GillSans"/>
        </w:rPr>
        <w:t>through the process, answer questions, and</w:t>
      </w:r>
      <w:r>
        <w:rPr>
          <w:rFonts w:cs="GillSans"/>
        </w:rPr>
        <w:t xml:space="preserve"> </w:t>
      </w:r>
      <w:r w:rsidRPr="00C46E10">
        <w:rPr>
          <w:rFonts w:cs="GillSans"/>
        </w:rPr>
        <w:t>provide more information on the hatchery,</w:t>
      </w:r>
      <w:r>
        <w:rPr>
          <w:rFonts w:cs="GillSans"/>
        </w:rPr>
        <w:t xml:space="preserve"> </w:t>
      </w:r>
      <w:r w:rsidRPr="00C46E10">
        <w:rPr>
          <w:rFonts w:cs="GillSans"/>
        </w:rPr>
        <w:t>ordering seed and larvae, and cage culture.</w:t>
      </w:r>
      <w:r w:rsidR="0043195D" w:rsidRPr="00C46E10">
        <w:t xml:space="preserve"> </w:t>
      </w:r>
      <w:r>
        <w:rPr>
          <w:rFonts w:cs="GillSans"/>
        </w:rPr>
        <w:t xml:space="preserve">ONLINE VIA ZOOM April 29, 2021 </w:t>
      </w:r>
      <w:r w:rsidRPr="00C46E10">
        <w:rPr>
          <w:rFonts w:cs="GillSans"/>
        </w:rPr>
        <w:t>2:00 – 3:00 PM</w:t>
      </w:r>
    </w:p>
    <w:p w:rsidR="0043195D" w:rsidRDefault="0043195D" w:rsidP="0043195D">
      <w:pPr>
        <w:pStyle w:val="ListParagraph"/>
        <w:numPr>
          <w:ilvl w:val="0"/>
          <w:numId w:val="4"/>
        </w:numPr>
        <w:spacing w:line="240" w:lineRule="auto"/>
        <w:jc w:val="both"/>
      </w:pPr>
      <w:r>
        <w:t>Mitch Jurisich led discussion on outside involvement pertaining to the oyster lease acquisition a</w:t>
      </w:r>
      <w:r w:rsidR="00C46E10">
        <w:t xml:space="preserve">nd compensation program changes </w:t>
      </w:r>
      <w:r>
        <w:t>and the development of the oyster management and rehabilitation strategic plan</w:t>
      </w:r>
    </w:p>
    <w:p w:rsidR="00C46E10" w:rsidRDefault="00C46E10" w:rsidP="00C46E10">
      <w:pPr>
        <w:spacing w:line="240" w:lineRule="auto"/>
        <w:jc w:val="both"/>
      </w:pPr>
      <w:r>
        <w:t>Mitch Jurisich stated that is was brought to his attention early on, several mont</w:t>
      </w:r>
      <w:r w:rsidR="00200C04">
        <w:t xml:space="preserve">hs back when certain </w:t>
      </w:r>
      <w:r>
        <w:t xml:space="preserve">agencies expressed interest in being a part of the non-renewal of unproductive oyster leases due to a project that was being done by Ducks Unlimited. </w:t>
      </w:r>
      <w:r w:rsidR="00200C04">
        <w:t>Duck Unlimited has denied having any affiliation with it in the beginning, but apparently what was started held a lot of clout in the planning for the OLACP and the Oyster Strategic Plan regarding non-renewal of unproductive leases. When the situation was looked into further in 2020 there was a piece of legislation drafted but never gained ground. Feel as though CPRA had some involvement with this legislation not moving forward. Since the legislation did not go through the oyster industry was not aware until the general public was notified and it was being implemented into the OLACP and the Oyster Strategic Plan</w:t>
      </w:r>
    </w:p>
    <w:p w:rsidR="0043195D" w:rsidRPr="00FA2317" w:rsidRDefault="0043195D" w:rsidP="0043195D">
      <w:pPr>
        <w:spacing w:line="240" w:lineRule="auto"/>
        <w:jc w:val="both"/>
      </w:pPr>
      <w:r w:rsidRPr="00FA2317">
        <w:t>Brian Lezina stated that it’s clear th</w:t>
      </w:r>
      <w:r w:rsidR="00C50132" w:rsidRPr="00FA2317">
        <w:t>at with the OLACP and the Oyster Strategic Plan there was an overlap in timin</w:t>
      </w:r>
      <w:r w:rsidR="000C3D16" w:rsidRPr="00FA2317">
        <w:t>g on this but not overlapping in</w:t>
      </w:r>
      <w:r w:rsidR="00C50132" w:rsidRPr="00FA2317">
        <w:t xml:space="preserve"> intent. As far as what Ducks Unlimited may or may not have done, if the legislation would have gone through this would not look like this, things are constantly being revised </w:t>
      </w:r>
      <w:r w:rsidR="000C3D16" w:rsidRPr="00FA2317">
        <w:t xml:space="preserve">at CPRA to try and make it a better product before someone tells us what that better product is. The </w:t>
      </w:r>
      <w:r w:rsidR="005E5AE2" w:rsidRPr="00FA2317">
        <w:t xml:space="preserve">OLACP </w:t>
      </w:r>
      <w:r w:rsidR="000C3D16" w:rsidRPr="00FA2317">
        <w:t>program has been in place for a very long time and needed a look to see if it was still performing and functioning on behalf of the State of Louisiana and the oyster industry.</w:t>
      </w:r>
      <w:r w:rsidR="005E5AE2" w:rsidRPr="00FA2317">
        <w:t xml:space="preserve"> Proof of past production is not included in the OLACP</w:t>
      </w:r>
    </w:p>
    <w:p w:rsidR="005E5AE2" w:rsidRDefault="002F760E" w:rsidP="0043195D">
      <w:pPr>
        <w:spacing w:line="240" w:lineRule="auto"/>
        <w:jc w:val="both"/>
      </w:pPr>
      <w:r w:rsidRPr="00FA2317">
        <w:t>Captain Lambert had</w:t>
      </w:r>
      <w:r w:rsidR="0043195D" w:rsidRPr="00FA2317">
        <w:t xml:space="preserve"> a Duck’</w:t>
      </w:r>
      <w:r w:rsidR="00A63DBE" w:rsidRPr="00FA2317">
        <w:t xml:space="preserve">s </w:t>
      </w:r>
      <w:proofErr w:type="gramStart"/>
      <w:r w:rsidR="00A63DBE" w:rsidRPr="00FA2317">
        <w:t>Unlimi</w:t>
      </w:r>
      <w:r w:rsidR="0043195D" w:rsidRPr="00FA2317">
        <w:t>ted</w:t>
      </w:r>
      <w:proofErr w:type="gramEnd"/>
      <w:r w:rsidR="0043195D" w:rsidRPr="00FA2317">
        <w:t xml:space="preserve"> funded project $60K on $200K budget issue with that, hired an attorney and submitted a bill, CPRA did</w:t>
      </w:r>
      <w:r w:rsidR="005E5AE2" w:rsidRPr="00FA2317">
        <w:t xml:space="preserve"> not agree with the bill and</w:t>
      </w:r>
      <w:r w:rsidR="0043195D" w:rsidRPr="00FA2317">
        <w:t xml:space="preserve"> instead conducted a study</w:t>
      </w:r>
      <w:r w:rsidR="0043195D">
        <w:t xml:space="preserve"> </w:t>
      </w:r>
    </w:p>
    <w:p w:rsidR="004E218E" w:rsidRDefault="004E218E" w:rsidP="0043195D">
      <w:pPr>
        <w:spacing w:line="240" w:lineRule="auto"/>
        <w:jc w:val="both"/>
      </w:pPr>
      <w:r>
        <w:t>Brad Robin stated that</w:t>
      </w:r>
      <w:r w:rsidR="005E5AE2">
        <w:t xml:space="preserve"> he doesn’t</w:t>
      </w:r>
      <w:r>
        <w:t xml:space="preserve"> understand why the language is needed if LDWF and CPRA already has the authority to take the leases away anyway</w:t>
      </w:r>
    </w:p>
    <w:p w:rsidR="008254FA" w:rsidRDefault="005B4815" w:rsidP="0043195D">
      <w:pPr>
        <w:spacing w:line="240" w:lineRule="auto"/>
        <w:jc w:val="both"/>
      </w:pPr>
      <w:r>
        <w:t>John Tesvich stated that the OTF didn’t know about this until the general public knew about it, no notice that CPRA has started to work on this</w:t>
      </w:r>
    </w:p>
    <w:p w:rsidR="005A31C0" w:rsidRDefault="005A31C0" w:rsidP="005A31C0">
      <w:pPr>
        <w:pStyle w:val="ListParagraph"/>
        <w:numPr>
          <w:ilvl w:val="0"/>
          <w:numId w:val="4"/>
        </w:numPr>
        <w:spacing w:line="240" w:lineRule="auto"/>
        <w:jc w:val="both"/>
      </w:pPr>
      <w:r>
        <w:t>Mitch</w:t>
      </w:r>
      <w:r w:rsidR="008254FA">
        <w:t xml:space="preserve"> Jurisich</w:t>
      </w:r>
      <w:r>
        <w:t xml:space="preserve"> stated </w:t>
      </w:r>
      <w:r w:rsidR="008254FA">
        <w:t xml:space="preserve">that the task force already discussed the hiring of Joe </w:t>
      </w:r>
      <w:proofErr w:type="spellStart"/>
      <w:r w:rsidR="008254FA">
        <w:t>Paicun</w:t>
      </w:r>
      <w:proofErr w:type="spellEnd"/>
      <w:r w:rsidR="008254FA">
        <w:t xml:space="preserve"> as legal counsel</w:t>
      </w:r>
      <w:r>
        <w:t xml:space="preserve">, the task force moved forward </w:t>
      </w:r>
      <w:r w:rsidR="008254FA">
        <w:t>with the next agenda item</w:t>
      </w:r>
    </w:p>
    <w:p w:rsidR="00127EA1" w:rsidRDefault="00127EA1" w:rsidP="005A31C0">
      <w:pPr>
        <w:pStyle w:val="ListParagraph"/>
        <w:numPr>
          <w:ilvl w:val="0"/>
          <w:numId w:val="4"/>
        </w:numPr>
        <w:spacing w:line="240" w:lineRule="auto"/>
        <w:jc w:val="both"/>
      </w:pPr>
      <w:r>
        <w:t xml:space="preserve">Mitch Jurisich led discussion </w:t>
      </w:r>
      <w:r w:rsidR="008254FA">
        <w:t>on oyster mortality</w:t>
      </w:r>
      <w:r w:rsidR="001B5337">
        <w:t xml:space="preserve"> issue</w:t>
      </w:r>
      <w:r w:rsidR="008254FA">
        <w:t xml:space="preserve"> on the west bank of the river</w:t>
      </w:r>
    </w:p>
    <w:p w:rsidR="00127EA1" w:rsidRDefault="00127EA1" w:rsidP="00127EA1">
      <w:pPr>
        <w:spacing w:line="240" w:lineRule="auto"/>
        <w:jc w:val="both"/>
      </w:pPr>
      <w:r>
        <w:t>Around New Year’s Day there was a mysterious die off of oyster</w:t>
      </w:r>
      <w:r w:rsidR="001B5337">
        <w:t>s</w:t>
      </w:r>
      <w:r>
        <w:t xml:space="preserve"> on the west bank of Plaquemines, small area right off of </w:t>
      </w:r>
      <w:r w:rsidR="001B5337">
        <w:t>Bay Adam and down to areas south and west of that area, every age class of oyster was 100% killed, even cases where barnacles were dying</w:t>
      </w:r>
    </w:p>
    <w:p w:rsidR="00127EA1" w:rsidRDefault="00127EA1" w:rsidP="00127EA1">
      <w:pPr>
        <w:spacing w:line="240" w:lineRule="auto"/>
        <w:jc w:val="both"/>
      </w:pPr>
      <w:r>
        <w:t xml:space="preserve">Hired a biologist to sample several different areas waiting on one or two more samples, </w:t>
      </w:r>
      <w:r w:rsidR="001B5337">
        <w:t>pretty much determined that the die is</w:t>
      </w:r>
      <w:r>
        <w:t xml:space="preserve"> chemically induced. Preliminary leads as to what is going on, doesn’t appear to be natural or disease. Need to find out who is at fault for these die offs, hope to have more information by the next OTF meeting</w:t>
      </w:r>
    </w:p>
    <w:p w:rsidR="00815DA0" w:rsidRDefault="008845B0" w:rsidP="00127EA1">
      <w:pPr>
        <w:spacing w:line="240" w:lineRule="auto"/>
        <w:jc w:val="both"/>
      </w:pPr>
      <w:r>
        <w:t xml:space="preserve">Jakov </w:t>
      </w:r>
      <w:r w:rsidR="005C4EF1">
        <w:t xml:space="preserve">suggested that </w:t>
      </w:r>
      <w:r w:rsidR="00F847D6">
        <w:t>the TF set aside some funding</w:t>
      </w:r>
      <w:r>
        <w:t xml:space="preserve"> to do investigation and sampling</w:t>
      </w:r>
      <w:r w:rsidR="005C4EF1">
        <w:t xml:space="preserve">, </w:t>
      </w:r>
      <w:r w:rsidR="00F847D6">
        <w:t>would like to look into</w:t>
      </w:r>
      <w:r w:rsidR="005C4EF1">
        <w:t xml:space="preserve"> if it would be possible for the task f</w:t>
      </w:r>
      <w:r w:rsidR="00061BA2">
        <w:t xml:space="preserve">orce to fund this type of thing, make this an agenda item for next meeting and </w:t>
      </w:r>
      <w:r w:rsidR="00815DA0">
        <w:t>see if funding would be allowed</w:t>
      </w:r>
    </w:p>
    <w:p w:rsidR="00815DA0" w:rsidRDefault="00D27A19" w:rsidP="00815DA0">
      <w:pPr>
        <w:pStyle w:val="ListParagraph"/>
        <w:numPr>
          <w:ilvl w:val="0"/>
          <w:numId w:val="4"/>
        </w:numPr>
        <w:spacing w:line="240" w:lineRule="auto"/>
        <w:jc w:val="both"/>
      </w:pPr>
      <w:r>
        <w:t xml:space="preserve">The task force discussed the proposed commercial license </w:t>
      </w:r>
      <w:r w:rsidR="00B76ECC">
        <w:t xml:space="preserve">restructure </w:t>
      </w:r>
    </w:p>
    <w:p w:rsidR="00B76ECC" w:rsidRDefault="00B76ECC" w:rsidP="00B76ECC">
      <w:pPr>
        <w:spacing w:line="240" w:lineRule="auto"/>
        <w:jc w:val="both"/>
      </w:pPr>
      <w:r>
        <w:t>Several things pertain</w:t>
      </w:r>
      <w:r w:rsidR="008845B0">
        <w:t>ing to the oyster industry:</w:t>
      </w:r>
    </w:p>
    <w:p w:rsidR="00B76ECC" w:rsidRDefault="00B76ECC" w:rsidP="00B76ECC">
      <w:pPr>
        <w:pStyle w:val="ListParagraph"/>
        <w:numPr>
          <w:ilvl w:val="0"/>
          <w:numId w:val="3"/>
        </w:numPr>
        <w:spacing w:line="240" w:lineRule="auto"/>
        <w:jc w:val="both"/>
      </w:pPr>
      <w:r>
        <w:t>a $15 deckhand license for all fisheries, brought about due t</w:t>
      </w:r>
      <w:r w:rsidR="00D24CCA">
        <w:t>o enforcement issues, could be</w:t>
      </w:r>
      <w:r>
        <w:t xml:space="preserve"> very burdensome on whole fisheries</w:t>
      </w:r>
      <w:r w:rsidR="008845B0">
        <w:t>,</w:t>
      </w:r>
      <w:r>
        <w:t xml:space="preserve"> would like to get with the other fisheries to discuss</w:t>
      </w:r>
    </w:p>
    <w:p w:rsidR="00B76ECC" w:rsidRDefault="00B76ECC" w:rsidP="00B76ECC">
      <w:pPr>
        <w:pStyle w:val="ListParagraph"/>
        <w:numPr>
          <w:ilvl w:val="0"/>
          <w:numId w:val="3"/>
        </w:numPr>
        <w:spacing w:line="240" w:lineRule="auto"/>
        <w:jc w:val="both"/>
      </w:pPr>
      <w:r>
        <w:t xml:space="preserve">Increased a couple of fees minimally, oyster </w:t>
      </w:r>
      <w:r w:rsidR="00D45A2E">
        <w:t>division is self-supported</w:t>
      </w:r>
    </w:p>
    <w:p w:rsidR="00B76ECC" w:rsidRDefault="00B76ECC" w:rsidP="00B76ECC">
      <w:pPr>
        <w:pStyle w:val="ListParagraph"/>
        <w:numPr>
          <w:ilvl w:val="0"/>
          <w:numId w:val="3"/>
        </w:numPr>
        <w:spacing w:line="240" w:lineRule="auto"/>
        <w:jc w:val="both"/>
      </w:pPr>
      <w:r>
        <w:t xml:space="preserve">Last year </w:t>
      </w:r>
      <w:r w:rsidR="001B3E3C">
        <w:t>a bill was prepared with LDWF regarding a</w:t>
      </w:r>
      <w:r>
        <w:t xml:space="preserve"> vessel seed ground permit</w:t>
      </w:r>
      <w:r w:rsidR="001B3E3C">
        <w:t xml:space="preserve"> that would</w:t>
      </w:r>
      <w:r>
        <w:t xml:space="preserve"> allow for a retainer permit</w:t>
      </w:r>
      <w:r w:rsidR="001B3E3C">
        <w:t xml:space="preserve"> at the cost of</w:t>
      </w:r>
      <w:r>
        <w:t xml:space="preserve"> $50</w:t>
      </w:r>
      <w:r w:rsidR="001B3E3C">
        <w:t>/ year instead of a $400 permit if you had two scrapers</w:t>
      </w:r>
      <w:r>
        <w:t xml:space="preserve">, if you would harvest you would pay the full amount, </w:t>
      </w:r>
      <w:r w:rsidR="001B3E3C">
        <w:t xml:space="preserve">the </w:t>
      </w:r>
      <w:r>
        <w:t>bill was proposed during special session</w:t>
      </w:r>
      <w:r w:rsidR="001B3E3C">
        <w:t xml:space="preserve"> and</w:t>
      </w:r>
      <w:r>
        <w:t xml:space="preserve"> right before the bill was put forth</w:t>
      </w:r>
      <w:r w:rsidR="001B3E3C">
        <w:t>, LDWF amended the bill and did away with the public seed ground permit altogether and would just</w:t>
      </w:r>
      <w:r>
        <w:t xml:space="preserve"> charge</w:t>
      </w:r>
      <w:r w:rsidR="001B3E3C">
        <w:t xml:space="preserve"> a fee if you were going to</w:t>
      </w:r>
      <w:r>
        <w:t xml:space="preserve"> work t</w:t>
      </w:r>
      <w:r w:rsidR="001B3E3C">
        <w:t>he seed grounds. With this change there would no longer be limited entry into the industry with the requirement of having a seed ground permit, so the</w:t>
      </w:r>
      <w:r w:rsidR="00D32813">
        <w:t xml:space="preserve"> bill</w:t>
      </w:r>
      <w:r w:rsidR="001B3E3C">
        <w:t xml:space="preserve"> was withdrawn. The industry </w:t>
      </w:r>
      <w:r w:rsidR="00D32813">
        <w:t xml:space="preserve">expressed concern during </w:t>
      </w:r>
      <w:r w:rsidR="001B3E3C">
        <w:t xml:space="preserve">the licensing restructure </w:t>
      </w:r>
      <w:r w:rsidR="00D32813">
        <w:t>zoom m</w:t>
      </w:r>
      <w:r w:rsidR="001B3E3C">
        <w:t>eeting</w:t>
      </w:r>
    </w:p>
    <w:p w:rsidR="0081671D" w:rsidRDefault="00AB4C12" w:rsidP="0081671D">
      <w:pPr>
        <w:spacing w:line="240" w:lineRule="auto"/>
        <w:jc w:val="both"/>
      </w:pPr>
      <w:r>
        <w:t>C</w:t>
      </w:r>
      <w:r w:rsidR="001B3E3C">
        <w:t>arolina Bourque stated that there is some information that is inaccurate, the licensing restructure proposal is still a p</w:t>
      </w:r>
      <w:r w:rsidR="00CD19FD">
        <w:t>roposal and is open for comment at this time.</w:t>
      </w:r>
      <w:r w:rsidR="001B3E3C">
        <w:t xml:space="preserve"> LDWF would like the input of the OTF and the industry</w:t>
      </w:r>
    </w:p>
    <w:p w:rsidR="00AE2867" w:rsidRDefault="00CD19FD" w:rsidP="0081671D">
      <w:pPr>
        <w:spacing w:line="240" w:lineRule="auto"/>
        <w:jc w:val="both"/>
      </w:pPr>
      <w:r>
        <w:t>John Tesvich stressed the time and effort</w:t>
      </w:r>
      <w:r w:rsidR="00AE2867">
        <w:t xml:space="preserve"> of the industry</w:t>
      </w:r>
      <w:r>
        <w:t xml:space="preserve"> that went into</w:t>
      </w:r>
      <w:r w:rsidR="00AE2867">
        <w:t xml:space="preserve"> creating</w:t>
      </w:r>
      <w:r>
        <w:t xml:space="preserve"> the vessel seed ground permit fee and its establishment. All surrounding</w:t>
      </w:r>
      <w:r w:rsidR="00AB4C12">
        <w:t xml:space="preserve"> states mostly</w:t>
      </w:r>
      <w:r>
        <w:t xml:space="preserve"> all have</w:t>
      </w:r>
      <w:r w:rsidR="00AB4C12">
        <w:t xml:space="preserve"> limited entry, all surrounding states di</w:t>
      </w:r>
      <w:r w:rsidR="00AE2867">
        <w:t>d it before us. If you have open licensing you have to allow all citizens who would like to obtain a license. This is about protecting our resource.</w:t>
      </w:r>
      <w:r w:rsidR="00E83433">
        <w:t xml:space="preserve"> Stated that this one tool there are a number of management tools to manage the harvest pressure. This is only one tool you have limits, seasons. Went through all this and would appreciate if LDWF would give it some more time and not throw it out yet</w:t>
      </w:r>
    </w:p>
    <w:p w:rsidR="00AB4C12" w:rsidRDefault="00AB4C12" w:rsidP="0081671D">
      <w:pPr>
        <w:spacing w:line="240" w:lineRule="auto"/>
        <w:jc w:val="both"/>
      </w:pPr>
      <w:r>
        <w:t>Jakov Jurisic</w:t>
      </w:r>
      <w:r w:rsidR="00CD19FD">
        <w:t xml:space="preserve"> stated that he</w:t>
      </w:r>
      <w:r>
        <w:t xml:space="preserve"> would li</w:t>
      </w:r>
      <w:r w:rsidR="00BE45BA">
        <w:t>ke to add an item to the next OTF</w:t>
      </w:r>
      <w:r>
        <w:t xml:space="preserve"> meeting agenda to go over iss</w:t>
      </w:r>
      <w:r w:rsidR="00BE45BA">
        <w:t>ues with oyster appeals</w:t>
      </w:r>
      <w:r w:rsidR="00086A35">
        <w:t xml:space="preserve"> review</w:t>
      </w:r>
      <w:r w:rsidR="00BE45BA">
        <w:t xml:space="preserve"> board</w:t>
      </w:r>
    </w:p>
    <w:p w:rsidR="008D7366" w:rsidRDefault="008D7366" w:rsidP="0081671D">
      <w:pPr>
        <w:spacing w:line="240" w:lineRule="auto"/>
        <w:jc w:val="both"/>
      </w:pPr>
      <w:r>
        <w:t>Patrick Banks provided comment</w:t>
      </w:r>
      <w:r w:rsidR="00D77125">
        <w:t xml:space="preserve"> via webinar stating that</w:t>
      </w:r>
      <w:r>
        <w:t xml:space="preserve"> LDWF did not hijack the vessel seed gr</w:t>
      </w:r>
      <w:r w:rsidR="00D77125">
        <w:t>ound permit bill last year, LDWF was</w:t>
      </w:r>
      <w:r>
        <w:t xml:space="preserve"> asked by the legislative folks about the</w:t>
      </w:r>
      <w:r w:rsidR="00D77125">
        <w:t xml:space="preserve"> vessel seed ground permit</w:t>
      </w:r>
      <w:r>
        <w:t xml:space="preserve"> permit. </w:t>
      </w:r>
      <w:r w:rsidR="00D77125">
        <w:t>They a</w:t>
      </w:r>
      <w:r>
        <w:t>sked about the pros and cons of the permit and it was provi</w:t>
      </w:r>
      <w:r w:rsidR="00D77125">
        <w:t>ded to them. They asked about the industry</w:t>
      </w:r>
      <w:r>
        <w:t xml:space="preserve"> being unlimited entry and it was explained that it does not limit anyone. </w:t>
      </w:r>
      <w:r w:rsidR="008602B0">
        <w:t xml:space="preserve">LDWF sells about 700 permits and even in good years, back in 2008/09, we didn’t have any more than 450 boats actually working the grounds. When you sell 700 permits and you have 250-300 of those never being used then you haven’t limited anything. It has also been an administrative nightmare to run the meetings and try to get those permits transferred and folks trying to figure out how to get through the system to transfer permits. When we explained all of this the legislator said that it sounds like we just need to do away with this. That was their decision not LDWF’s. The appeals board gives a permit to everybody even though the vast majority of the applicants do not meet the letter of the law and that has been advised to the committee at numerous meetings. </w:t>
      </w:r>
    </w:p>
    <w:p w:rsidR="00D77125" w:rsidRDefault="00D77125" w:rsidP="0081671D">
      <w:pPr>
        <w:spacing w:line="240" w:lineRule="auto"/>
        <w:jc w:val="both"/>
      </w:pPr>
      <w:r>
        <w:t>John Tesvich stated that the oyster industry does have a limited entry, we may not have enough oysters or boats to go out</w:t>
      </w:r>
      <w:r w:rsidR="00510A25">
        <w:t xml:space="preserve"> at this time</w:t>
      </w:r>
      <w:r>
        <w:t xml:space="preserve">. Limited entry is about a public fishery, which we virtually do not have. It should be made clear to the legislators LDWF is speaking to that there is virtually no public fishery and that is why it is not being used because of the environmental conditions. </w:t>
      </w:r>
      <w:r w:rsidR="00032A9B">
        <w:t xml:space="preserve">We do have a limited entry and we expect that things should get better for the public fishery. </w:t>
      </w:r>
    </w:p>
    <w:p w:rsidR="00A2654E" w:rsidRDefault="00A2654E" w:rsidP="0081671D">
      <w:pPr>
        <w:spacing w:line="240" w:lineRule="auto"/>
        <w:jc w:val="both"/>
      </w:pPr>
      <w:r>
        <w:t>Patrick</w:t>
      </w:r>
      <w:r w:rsidR="004757D7">
        <w:t xml:space="preserve"> Banks</w:t>
      </w:r>
      <w:r>
        <w:t xml:space="preserve"> stated that the last really good year was 2008/2009, 450 vessels harvesting on the public seed grounds. While the vessel seed grounds permit does limit the amount of people harvesting it does not limit the amount of harvest, so it has not effectively produced a limited entry system because there are vastly more boats able to harvest through the holding of a permit than actually ever do harvest. May limit the person but not the effort. </w:t>
      </w:r>
    </w:p>
    <w:p w:rsidR="00A2654E" w:rsidRDefault="00A2654E" w:rsidP="0081671D">
      <w:pPr>
        <w:spacing w:line="240" w:lineRule="auto"/>
        <w:jc w:val="both"/>
      </w:pPr>
      <w:r>
        <w:t>John Tesvich stated that the permit is one tool and there are number of tools used to manage harvest pressure. The OTF and industry went through all the trouble of creating the permit and it would be appreciated if the LDWF would give it more time and not throw it out yet</w:t>
      </w:r>
    </w:p>
    <w:p w:rsidR="00804CC4" w:rsidRDefault="004757D7" w:rsidP="0081671D">
      <w:pPr>
        <w:spacing w:line="240" w:lineRule="auto"/>
        <w:jc w:val="both"/>
      </w:pPr>
      <w:r>
        <w:t>Shane Bagala stated that board implemented recommendations on who should get their vessel seed ground permit renewed, but it was ultimately up to the LDWF Secretary to make the decision</w:t>
      </w:r>
    </w:p>
    <w:p w:rsidR="00C07F28" w:rsidRDefault="00C07F28" w:rsidP="0081671D">
      <w:pPr>
        <w:spacing w:line="240" w:lineRule="auto"/>
        <w:jc w:val="both"/>
      </w:pPr>
      <w:r>
        <w:t>Sam Slavich stated that the appeals board did reject some of the</w:t>
      </w:r>
      <w:r w:rsidR="00804CC4">
        <w:t xml:space="preserve"> appeals of some of the individuals that came before the board</w:t>
      </w:r>
    </w:p>
    <w:p w:rsidR="00B847D6" w:rsidRDefault="00F96C2E" w:rsidP="0081671D">
      <w:pPr>
        <w:spacing w:line="240" w:lineRule="auto"/>
        <w:jc w:val="both"/>
      </w:pPr>
      <w:r>
        <w:t>The license restructure is still in draft form and there is still an opportunity for comment and changes to be made</w:t>
      </w:r>
    </w:p>
    <w:p w:rsidR="00C07F28" w:rsidRDefault="00D03B6C" w:rsidP="0081671D">
      <w:pPr>
        <w:spacing w:line="240" w:lineRule="auto"/>
        <w:jc w:val="both"/>
      </w:pPr>
      <w:r>
        <w:t>The task force</w:t>
      </w:r>
      <w:r w:rsidR="00C07F28">
        <w:t xml:space="preserve"> plans to work with LDWF to resolve the issues with deckhand fees</w:t>
      </w:r>
    </w:p>
    <w:p w:rsidR="00C07F28" w:rsidRDefault="00C07F28" w:rsidP="00C07F28">
      <w:pPr>
        <w:pStyle w:val="ListParagraph"/>
        <w:numPr>
          <w:ilvl w:val="0"/>
          <w:numId w:val="4"/>
        </w:numPr>
        <w:spacing w:line="240" w:lineRule="auto"/>
        <w:jc w:val="both"/>
      </w:pPr>
      <w:r>
        <w:t>The task force discussed the FDA’s proposed traceability rule, how it will affect each sector of the oyster community, restaurant and retail trade and the comments that LDH submitted to the FDA</w:t>
      </w:r>
    </w:p>
    <w:p w:rsidR="002E6EFC" w:rsidRDefault="00E67B74" w:rsidP="00C07F28">
      <w:pPr>
        <w:spacing w:line="240" w:lineRule="auto"/>
        <w:jc w:val="both"/>
      </w:pPr>
      <w:r>
        <w:t xml:space="preserve">LDH and LDWF both submitted questions to the FDA for further clarity on the proposed rule. The new rule came about from the 2008 Food Safety Modernization Act- preventative controls, so they are now just coming into effect. The rule is basically to establish extra record keeping to better trace diseases and outbreaks. </w:t>
      </w:r>
      <w:r w:rsidR="002E6EFC">
        <w:t>There would be another number created on your paperwork for the day, a traceability lot number</w:t>
      </w:r>
      <w:r w:rsidR="007E4CAB">
        <w:t xml:space="preserve"> </w:t>
      </w:r>
      <w:r w:rsidR="002E6EFC">
        <w:t xml:space="preserve">that would follow the oysters </w:t>
      </w:r>
      <w:r w:rsidR="007E4CAB">
        <w:t>as they go all the way through retail to the consumer. This rule would also affect retailers as they would have to keep record of oysters for two years instead of 90 days. There are lots of questions submitted to the FDA that have not been answered as of yet:</w:t>
      </w:r>
    </w:p>
    <w:p w:rsidR="007E4CAB" w:rsidRDefault="007E4CAB" w:rsidP="007E4CAB">
      <w:pPr>
        <w:pStyle w:val="ListParagraph"/>
        <w:numPr>
          <w:ilvl w:val="0"/>
          <w:numId w:val="5"/>
        </w:numPr>
        <w:spacing w:line="240" w:lineRule="auto"/>
        <w:jc w:val="both"/>
      </w:pPr>
      <w:r>
        <w:t xml:space="preserve">LDH Title 51 and LDWF Title 56 already cover traceability with paperwork from things like trip tickets and HAACP. Why is this extra set of rules needed? Can we utilize the processes and rules that are already in place? </w:t>
      </w:r>
    </w:p>
    <w:p w:rsidR="007E4CAB" w:rsidRDefault="007E4CAB" w:rsidP="007E4CAB">
      <w:pPr>
        <w:pStyle w:val="ListParagraph"/>
        <w:numPr>
          <w:ilvl w:val="0"/>
          <w:numId w:val="5"/>
        </w:numPr>
        <w:spacing w:line="240" w:lineRule="auto"/>
        <w:jc w:val="both"/>
      </w:pPr>
      <w:r>
        <w:t xml:space="preserve">Retailers that will now have to keep oyster tags for two years instead of 90 days, who is going to regulate that? </w:t>
      </w:r>
    </w:p>
    <w:p w:rsidR="007E4CAB" w:rsidRDefault="007E4CAB" w:rsidP="007E4CAB">
      <w:pPr>
        <w:pStyle w:val="ListParagraph"/>
        <w:numPr>
          <w:ilvl w:val="0"/>
          <w:numId w:val="5"/>
        </w:numPr>
        <w:spacing w:line="240" w:lineRule="auto"/>
        <w:jc w:val="both"/>
      </w:pPr>
      <w:r>
        <w:t>Time-temperature logs current record keeping, is that sufficient?</w:t>
      </w:r>
    </w:p>
    <w:p w:rsidR="007E4CAB" w:rsidRDefault="00F727E8" w:rsidP="007E4CAB">
      <w:pPr>
        <w:pStyle w:val="ListParagraph"/>
        <w:numPr>
          <w:ilvl w:val="0"/>
          <w:numId w:val="5"/>
        </w:numPr>
        <w:spacing w:line="240" w:lineRule="auto"/>
        <w:jc w:val="both"/>
      </w:pPr>
      <w:r>
        <w:t>Can the oyster tag be used as the traceability lot?</w:t>
      </w:r>
    </w:p>
    <w:p w:rsidR="007E4CAB" w:rsidRDefault="00F727E8" w:rsidP="00C07F28">
      <w:pPr>
        <w:pStyle w:val="ListParagraph"/>
        <w:numPr>
          <w:ilvl w:val="0"/>
          <w:numId w:val="5"/>
        </w:numPr>
        <w:spacing w:line="240" w:lineRule="auto"/>
        <w:jc w:val="both"/>
      </w:pPr>
      <w:r>
        <w:t>Can a truck load be used as a traceability lot code?</w:t>
      </w:r>
    </w:p>
    <w:p w:rsidR="00F727E8" w:rsidRDefault="00186F9C" w:rsidP="00AF7EFC">
      <w:pPr>
        <w:spacing w:line="240" w:lineRule="auto"/>
        <w:jc w:val="both"/>
      </w:pPr>
      <w:r>
        <w:t>John Tesvich stated that this new rule is a cause for a lot of concern as the industry already has a lot of record keeping and regulations in place</w:t>
      </w:r>
      <w:r w:rsidR="00AF7EFC">
        <w:t xml:space="preserve"> (ISSC, HACCP, trip tickets)</w:t>
      </w:r>
    </w:p>
    <w:p w:rsidR="00A900B3" w:rsidRDefault="00A900B3" w:rsidP="00A900B3">
      <w:pPr>
        <w:pStyle w:val="ListParagraph"/>
        <w:numPr>
          <w:ilvl w:val="0"/>
          <w:numId w:val="4"/>
        </w:numPr>
        <w:spacing w:line="240" w:lineRule="auto"/>
        <w:jc w:val="both"/>
      </w:pPr>
      <w:r>
        <w:t>T</w:t>
      </w:r>
      <w:r w:rsidR="003C7EE5">
        <w:t>he task force</w:t>
      </w:r>
      <w:r>
        <w:t xml:space="preserve"> discuss</w:t>
      </w:r>
      <w:r w:rsidR="00C62318">
        <w:t>ed adding a seat to the board for</w:t>
      </w:r>
      <w:r>
        <w:t xml:space="preserve"> an aquaculture representative </w:t>
      </w:r>
    </w:p>
    <w:p w:rsidR="00A900B3" w:rsidRDefault="00C62318" w:rsidP="00A900B3">
      <w:pPr>
        <w:spacing w:line="240" w:lineRule="auto"/>
        <w:jc w:val="both"/>
      </w:pPr>
      <w:r>
        <w:t>The board is going to look into a</w:t>
      </w:r>
      <w:r w:rsidR="00AC7796">
        <w:t>dding a board member</w:t>
      </w:r>
      <w:r>
        <w:t>, Steve Pollock,</w:t>
      </w:r>
      <w:r w:rsidR="00AC7796">
        <w:t xml:space="preserve"> from the Louisiana </w:t>
      </w:r>
      <w:r w:rsidR="006A4AF2">
        <w:t>Oyster Aquaculture Association</w:t>
      </w:r>
      <w:r>
        <w:t>,</w:t>
      </w:r>
      <w:r w:rsidR="006A4AF2">
        <w:t xml:space="preserve"> </w:t>
      </w:r>
      <w:r w:rsidR="00AC7796">
        <w:t xml:space="preserve">would take legislation </w:t>
      </w:r>
    </w:p>
    <w:p w:rsidR="00AC7796" w:rsidRDefault="00AC7796" w:rsidP="00A900B3">
      <w:pPr>
        <w:spacing w:line="240" w:lineRule="auto"/>
        <w:jc w:val="both"/>
      </w:pPr>
      <w:r>
        <w:t>John Tesvich stated that for the time being Mr. Pollock can par</w:t>
      </w:r>
      <w:r w:rsidR="00C62318">
        <w:t xml:space="preserve">ticipate as a non-voting member, the task force needs to </w:t>
      </w:r>
      <w:r>
        <w:t>be careful with legislation</w:t>
      </w:r>
    </w:p>
    <w:p w:rsidR="004F2230" w:rsidRDefault="00AC7796" w:rsidP="00A900B3">
      <w:pPr>
        <w:spacing w:line="240" w:lineRule="auto"/>
        <w:jc w:val="both"/>
      </w:pPr>
      <w:r>
        <w:t xml:space="preserve">Peter Vujnovich </w:t>
      </w:r>
      <w:r w:rsidR="005C3F6C">
        <w:t>motioned</w:t>
      </w:r>
      <w:r>
        <w:t xml:space="preserve"> to add a seat to the t</w:t>
      </w:r>
      <w:r w:rsidR="00DC2DBB">
        <w:t>a</w:t>
      </w:r>
      <w:r>
        <w:t>sk force</w:t>
      </w:r>
      <w:r w:rsidR="00C62318">
        <w:t xml:space="preserve"> for an oyster aquaculture representative</w:t>
      </w:r>
      <w:r>
        <w:t>, 2</w:t>
      </w:r>
      <w:r w:rsidRPr="00AC7796">
        <w:rPr>
          <w:vertAlign w:val="superscript"/>
        </w:rPr>
        <w:t>nd</w:t>
      </w:r>
      <w:r>
        <w:t xml:space="preserve"> by Dan Coulon.</w:t>
      </w:r>
      <w:r w:rsidR="002D56A2">
        <w:t xml:space="preserve"> Motion</w:t>
      </w:r>
      <w:r w:rsidR="004F2230">
        <w:t xml:space="preserve"> did not pass, motion</w:t>
      </w:r>
      <w:r w:rsidR="002D56A2">
        <w:t xml:space="preserve"> withdrawn </w:t>
      </w:r>
    </w:p>
    <w:p w:rsidR="002D56A2" w:rsidRDefault="004F2230" w:rsidP="00A900B3">
      <w:pPr>
        <w:spacing w:line="240" w:lineRule="auto"/>
        <w:jc w:val="both"/>
      </w:pPr>
      <w:r>
        <w:t>The task force s</w:t>
      </w:r>
      <w:r w:rsidR="002D56A2">
        <w:t>ent</w:t>
      </w:r>
      <w:r>
        <w:t xml:space="preserve"> the item</w:t>
      </w:r>
      <w:r w:rsidR="002D56A2">
        <w:t xml:space="preserve"> to</w:t>
      </w:r>
      <w:r>
        <w:t xml:space="preserve"> the Legislative C</w:t>
      </w:r>
      <w:r w:rsidR="002D56A2">
        <w:t>ommit</w:t>
      </w:r>
      <w:r>
        <w:t>tee, draft bill to be heard in Legislative C</w:t>
      </w:r>
      <w:r w:rsidR="002D56A2">
        <w:t xml:space="preserve">ommittee then need to find an author </w:t>
      </w:r>
    </w:p>
    <w:p w:rsidR="002D56A2" w:rsidRDefault="002D56A2" w:rsidP="002D56A2">
      <w:pPr>
        <w:pStyle w:val="ListParagraph"/>
        <w:numPr>
          <w:ilvl w:val="0"/>
          <w:numId w:val="4"/>
        </w:numPr>
        <w:spacing w:line="240" w:lineRule="auto"/>
        <w:jc w:val="both"/>
      </w:pPr>
      <w:r>
        <w:t>The task force discussed the draft EIS, task force formed a working group to draft comments</w:t>
      </w:r>
    </w:p>
    <w:p w:rsidR="002D56A2" w:rsidRDefault="003115E7" w:rsidP="002D56A2">
      <w:pPr>
        <w:pStyle w:val="ListParagraph"/>
        <w:numPr>
          <w:ilvl w:val="0"/>
          <w:numId w:val="4"/>
        </w:numPr>
        <w:spacing w:line="240" w:lineRule="auto"/>
        <w:jc w:val="both"/>
      </w:pPr>
      <w:r>
        <w:t>The task force considered</w:t>
      </w:r>
      <w:r w:rsidR="00573765">
        <w:t xml:space="preserve"> funding the development of an OTF website</w:t>
      </w:r>
    </w:p>
    <w:p w:rsidR="003115E7" w:rsidRDefault="003115E7" w:rsidP="003115E7">
      <w:pPr>
        <w:spacing w:line="240" w:lineRule="auto"/>
        <w:jc w:val="both"/>
      </w:pPr>
      <w:r>
        <w:t>John Tesvich motioned to ap</w:t>
      </w:r>
      <w:r w:rsidR="00DC2DBB">
        <w:t>prove $5,000 for the development of an OTF</w:t>
      </w:r>
      <w:r>
        <w:t xml:space="preserve"> website through BMF, 2</w:t>
      </w:r>
      <w:r w:rsidRPr="003115E7">
        <w:rPr>
          <w:vertAlign w:val="superscript"/>
        </w:rPr>
        <w:t>nd</w:t>
      </w:r>
      <w:r>
        <w:t xml:space="preserve"> by Brad Robin. Motion carries. </w:t>
      </w:r>
    </w:p>
    <w:p w:rsidR="003115E7" w:rsidRDefault="003115E7" w:rsidP="003115E7">
      <w:pPr>
        <w:pStyle w:val="ListParagraph"/>
        <w:numPr>
          <w:ilvl w:val="0"/>
          <w:numId w:val="4"/>
        </w:numPr>
        <w:spacing w:line="240" w:lineRule="auto"/>
        <w:jc w:val="both"/>
      </w:pPr>
      <w:r>
        <w:t>Officer elections</w:t>
      </w:r>
    </w:p>
    <w:p w:rsidR="003115E7" w:rsidRDefault="00DF1D2B" w:rsidP="003115E7">
      <w:pPr>
        <w:spacing w:line="240" w:lineRule="auto"/>
        <w:jc w:val="both"/>
      </w:pPr>
      <w:r>
        <w:t>John Tesvich motioned to keep the current s</w:t>
      </w:r>
      <w:r w:rsidR="004960D4">
        <w:t>late of officers for another term, Mitch Jurisich, chairman and Peter Vujnovich, vice-chairman,</w:t>
      </w:r>
      <w:r>
        <w:t xml:space="preserve"> 2</w:t>
      </w:r>
      <w:r w:rsidRPr="00DF1D2B">
        <w:rPr>
          <w:vertAlign w:val="superscript"/>
        </w:rPr>
        <w:t>nd</w:t>
      </w:r>
      <w:r>
        <w:t xml:space="preserve"> by Sam Slavich</w:t>
      </w:r>
      <w:r w:rsidR="004960D4">
        <w:t>. Motion carries.</w:t>
      </w:r>
    </w:p>
    <w:p w:rsidR="00DF1D2B" w:rsidRDefault="00DF1D2B" w:rsidP="003115E7">
      <w:pPr>
        <w:spacing w:line="240" w:lineRule="auto"/>
        <w:jc w:val="both"/>
      </w:pPr>
      <w:r>
        <w:t>Brad robin motioned to close the nominations,</w:t>
      </w:r>
      <w:r w:rsidR="00FE2FA6">
        <w:t xml:space="preserve"> </w:t>
      </w:r>
      <w:r>
        <w:t>2</w:t>
      </w:r>
      <w:r w:rsidRPr="00DF1D2B">
        <w:rPr>
          <w:vertAlign w:val="superscript"/>
        </w:rPr>
        <w:t>nd</w:t>
      </w:r>
      <w:r>
        <w:t xml:space="preserve"> by John Tesvich. Motion carries. </w:t>
      </w:r>
    </w:p>
    <w:p w:rsidR="00DF1D2B" w:rsidRDefault="00FE2FA6" w:rsidP="003115E7">
      <w:pPr>
        <w:spacing w:line="240" w:lineRule="auto"/>
        <w:jc w:val="both"/>
      </w:pPr>
      <w:r>
        <w:t>VII. Public comment</w:t>
      </w:r>
      <w:r w:rsidR="00FA2317">
        <w:t>- no comment</w:t>
      </w:r>
    </w:p>
    <w:p w:rsidR="00FE2FA6" w:rsidRDefault="00D952F4" w:rsidP="003115E7">
      <w:pPr>
        <w:spacing w:line="240" w:lineRule="auto"/>
        <w:jc w:val="both"/>
      </w:pPr>
      <w:r>
        <w:t xml:space="preserve">VIII. Next meeting set for Tuesday, April 6, 2021 1pm, plans to watch CPRA meeting </w:t>
      </w:r>
      <w:r w:rsidR="00FA2317">
        <w:t>Jean Lafitte Civic Center</w:t>
      </w:r>
    </w:p>
    <w:p w:rsidR="00E76736" w:rsidRDefault="00E76736" w:rsidP="003115E7">
      <w:pPr>
        <w:spacing w:line="240" w:lineRule="auto"/>
        <w:jc w:val="both"/>
      </w:pPr>
      <w:r>
        <w:t>Motion to Adjourn by John</w:t>
      </w:r>
      <w:r w:rsidR="00525729">
        <w:t xml:space="preserve"> Tesvich,</w:t>
      </w:r>
      <w:r>
        <w:t xml:space="preserve"> 2</w:t>
      </w:r>
      <w:r w:rsidRPr="00E76736">
        <w:rPr>
          <w:vertAlign w:val="superscript"/>
        </w:rPr>
        <w:t>nd</w:t>
      </w:r>
      <w:r>
        <w:t xml:space="preserve"> by Jakov</w:t>
      </w:r>
      <w:r w:rsidR="00525729">
        <w:t xml:space="preserve"> Jurisic. Motion carries.</w:t>
      </w:r>
    </w:p>
    <w:p w:rsidR="00D92073" w:rsidRDefault="00D92073" w:rsidP="00C07F28">
      <w:pPr>
        <w:spacing w:line="240" w:lineRule="auto"/>
        <w:jc w:val="both"/>
      </w:pPr>
    </w:p>
    <w:p w:rsidR="00127EA1" w:rsidRDefault="00127EA1" w:rsidP="00127EA1">
      <w:pPr>
        <w:spacing w:line="240" w:lineRule="auto"/>
        <w:jc w:val="both"/>
      </w:pPr>
    </w:p>
    <w:p w:rsidR="004C378A" w:rsidRPr="00DC46A0" w:rsidRDefault="004C378A" w:rsidP="0043195D">
      <w:pPr>
        <w:spacing w:line="240" w:lineRule="auto"/>
        <w:jc w:val="both"/>
      </w:pPr>
    </w:p>
    <w:sectPr w:rsidR="004C378A" w:rsidRPr="00DC46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667" w:rsidRDefault="00F71667" w:rsidP="00B17A83">
      <w:pPr>
        <w:spacing w:after="0" w:line="240" w:lineRule="auto"/>
      </w:pPr>
      <w:r>
        <w:separator/>
      </w:r>
    </w:p>
  </w:endnote>
  <w:endnote w:type="continuationSeparator" w:id="0">
    <w:p w:rsidR="00F71667" w:rsidRDefault="00F71667" w:rsidP="00B1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A83" w:rsidRDefault="00B17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A83" w:rsidRDefault="00B17A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A83" w:rsidRDefault="00B17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667" w:rsidRDefault="00F71667" w:rsidP="00B17A83">
      <w:pPr>
        <w:spacing w:after="0" w:line="240" w:lineRule="auto"/>
      </w:pPr>
      <w:r>
        <w:separator/>
      </w:r>
    </w:p>
  </w:footnote>
  <w:footnote w:type="continuationSeparator" w:id="0">
    <w:p w:rsidR="00F71667" w:rsidRDefault="00F71667" w:rsidP="00B17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A83" w:rsidRDefault="00B17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A83" w:rsidRDefault="00B17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A83" w:rsidRDefault="00B17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153"/>
    <w:multiLevelType w:val="hybridMultilevel"/>
    <w:tmpl w:val="4B00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71688"/>
    <w:multiLevelType w:val="hybridMultilevel"/>
    <w:tmpl w:val="D0806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77B2B"/>
    <w:multiLevelType w:val="hybridMultilevel"/>
    <w:tmpl w:val="881071E8"/>
    <w:lvl w:ilvl="0" w:tplc="20EC73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775B64"/>
    <w:multiLevelType w:val="hybridMultilevel"/>
    <w:tmpl w:val="1B08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170A5"/>
    <w:multiLevelType w:val="hybridMultilevel"/>
    <w:tmpl w:val="BA225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A0"/>
    <w:rsid w:val="00002E1E"/>
    <w:rsid w:val="00027D13"/>
    <w:rsid w:val="00032A9B"/>
    <w:rsid w:val="00061BA2"/>
    <w:rsid w:val="00086A35"/>
    <w:rsid w:val="00094732"/>
    <w:rsid w:val="00096BDC"/>
    <w:rsid w:val="000C3D16"/>
    <w:rsid w:val="00127EA1"/>
    <w:rsid w:val="00131F1E"/>
    <w:rsid w:val="00186F9C"/>
    <w:rsid w:val="001B3E3C"/>
    <w:rsid w:val="001B5337"/>
    <w:rsid w:val="00200C04"/>
    <w:rsid w:val="00253BB1"/>
    <w:rsid w:val="002D56A2"/>
    <w:rsid w:val="002E6EFC"/>
    <w:rsid w:val="002F4104"/>
    <w:rsid w:val="002F760E"/>
    <w:rsid w:val="003071E4"/>
    <w:rsid w:val="003115E7"/>
    <w:rsid w:val="0032616A"/>
    <w:rsid w:val="00342AD2"/>
    <w:rsid w:val="00365265"/>
    <w:rsid w:val="00375484"/>
    <w:rsid w:val="00396BF7"/>
    <w:rsid w:val="003C7EE5"/>
    <w:rsid w:val="003F789D"/>
    <w:rsid w:val="0043195D"/>
    <w:rsid w:val="00455490"/>
    <w:rsid w:val="004757D7"/>
    <w:rsid w:val="004960D4"/>
    <w:rsid w:val="004C378A"/>
    <w:rsid w:val="004E218E"/>
    <w:rsid w:val="004F2230"/>
    <w:rsid w:val="00504EA5"/>
    <w:rsid w:val="00510A25"/>
    <w:rsid w:val="00525729"/>
    <w:rsid w:val="00573765"/>
    <w:rsid w:val="005A31C0"/>
    <w:rsid w:val="005B4815"/>
    <w:rsid w:val="005C3F6C"/>
    <w:rsid w:val="005C4DA4"/>
    <w:rsid w:val="005C4EF1"/>
    <w:rsid w:val="005E5AE2"/>
    <w:rsid w:val="00611C62"/>
    <w:rsid w:val="006A4AF2"/>
    <w:rsid w:val="00766ACF"/>
    <w:rsid w:val="007E4CAB"/>
    <w:rsid w:val="00804CC4"/>
    <w:rsid w:val="00815DA0"/>
    <w:rsid w:val="0081671D"/>
    <w:rsid w:val="008254FA"/>
    <w:rsid w:val="008510E5"/>
    <w:rsid w:val="008602B0"/>
    <w:rsid w:val="008845B0"/>
    <w:rsid w:val="008D7366"/>
    <w:rsid w:val="0092312B"/>
    <w:rsid w:val="00A2654E"/>
    <w:rsid w:val="00A63DBE"/>
    <w:rsid w:val="00A900B3"/>
    <w:rsid w:val="00AB4C12"/>
    <w:rsid w:val="00AC7796"/>
    <w:rsid w:val="00AE2867"/>
    <w:rsid w:val="00AF7EFC"/>
    <w:rsid w:val="00B17A83"/>
    <w:rsid w:val="00B76ECC"/>
    <w:rsid w:val="00B82933"/>
    <w:rsid w:val="00B847D6"/>
    <w:rsid w:val="00BC78DC"/>
    <w:rsid w:val="00BE45BA"/>
    <w:rsid w:val="00C07F28"/>
    <w:rsid w:val="00C46E10"/>
    <w:rsid w:val="00C50132"/>
    <w:rsid w:val="00C62318"/>
    <w:rsid w:val="00C97ACE"/>
    <w:rsid w:val="00CD19FD"/>
    <w:rsid w:val="00D03B6C"/>
    <w:rsid w:val="00D12150"/>
    <w:rsid w:val="00D24CCA"/>
    <w:rsid w:val="00D27A19"/>
    <w:rsid w:val="00D32813"/>
    <w:rsid w:val="00D36433"/>
    <w:rsid w:val="00D45A2E"/>
    <w:rsid w:val="00D77125"/>
    <w:rsid w:val="00D82837"/>
    <w:rsid w:val="00D92073"/>
    <w:rsid w:val="00D952F4"/>
    <w:rsid w:val="00DC2DBB"/>
    <w:rsid w:val="00DC46A0"/>
    <w:rsid w:val="00DE1DDB"/>
    <w:rsid w:val="00DF1D2B"/>
    <w:rsid w:val="00E63F28"/>
    <w:rsid w:val="00E67B74"/>
    <w:rsid w:val="00E710E6"/>
    <w:rsid w:val="00E76736"/>
    <w:rsid w:val="00E83433"/>
    <w:rsid w:val="00EB1FED"/>
    <w:rsid w:val="00ED6351"/>
    <w:rsid w:val="00F52346"/>
    <w:rsid w:val="00F71667"/>
    <w:rsid w:val="00F727E8"/>
    <w:rsid w:val="00F847D6"/>
    <w:rsid w:val="00F96C2E"/>
    <w:rsid w:val="00FA2317"/>
    <w:rsid w:val="00FE2FA6"/>
    <w:rsid w:val="00FF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217B3B-AF30-4ACC-95B1-623B949A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6A0"/>
    <w:pPr>
      <w:ind w:left="720"/>
      <w:contextualSpacing/>
    </w:pPr>
  </w:style>
  <w:style w:type="paragraph" w:styleId="NoSpacing">
    <w:name w:val="No Spacing"/>
    <w:uiPriority w:val="1"/>
    <w:qFormat/>
    <w:rsid w:val="00027D13"/>
    <w:pPr>
      <w:spacing w:after="0" w:line="240" w:lineRule="auto"/>
    </w:pPr>
  </w:style>
  <w:style w:type="paragraph" w:styleId="Header">
    <w:name w:val="header"/>
    <w:basedOn w:val="Normal"/>
    <w:link w:val="HeaderChar"/>
    <w:uiPriority w:val="99"/>
    <w:unhideWhenUsed/>
    <w:rsid w:val="00B17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A83"/>
  </w:style>
  <w:style w:type="paragraph" w:styleId="Footer">
    <w:name w:val="footer"/>
    <w:basedOn w:val="Normal"/>
    <w:link w:val="FooterChar"/>
    <w:uiPriority w:val="99"/>
    <w:unhideWhenUsed/>
    <w:rsid w:val="00B17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3234</TotalTime>
  <Pages>7</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83</cp:revision>
  <dcterms:created xsi:type="dcterms:W3CDTF">2021-03-09T18:40:00Z</dcterms:created>
  <dcterms:modified xsi:type="dcterms:W3CDTF">2021-04-07T20:10:00Z</dcterms:modified>
</cp:coreProperties>
</file>